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EA" w:rsidRDefault="009F51EA" w:rsidP="009F51EA">
      <w:pPr>
        <w:pStyle w:val="Nagwek2"/>
        <w:spacing w:line="360" w:lineRule="auto"/>
        <w:ind w:left="2416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Zarządzenie Nr </w:t>
      </w:r>
      <w:r w:rsidR="002A16A4">
        <w:rPr>
          <w:rFonts w:asciiTheme="minorHAnsi" w:hAnsiTheme="minorHAnsi" w:cstheme="minorHAnsi"/>
          <w:sz w:val="24"/>
          <w:szCs w:val="24"/>
        </w:rPr>
        <w:t>200</w:t>
      </w:r>
      <w:r>
        <w:rPr>
          <w:rFonts w:asciiTheme="minorHAnsi" w:hAnsiTheme="minorHAnsi" w:cstheme="minorHAnsi"/>
          <w:sz w:val="24"/>
          <w:szCs w:val="24"/>
        </w:rPr>
        <w:t xml:space="preserve">/2018 </w:t>
      </w:r>
    </w:p>
    <w:p w:rsidR="009F51EA" w:rsidRDefault="009F51EA" w:rsidP="009F51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  <w:t xml:space="preserve">      Burmistrza Miasta Gorlice</w:t>
      </w:r>
      <w:r>
        <w:rPr>
          <w:rFonts w:asciiTheme="minorHAnsi" w:hAnsiTheme="minorHAnsi" w:cstheme="minorHAnsi"/>
          <w:b/>
          <w:bCs/>
          <w:sz w:val="24"/>
        </w:rPr>
        <w:tab/>
      </w:r>
    </w:p>
    <w:p w:rsidR="009F51EA" w:rsidRDefault="009F51EA" w:rsidP="009F51EA">
      <w:pPr>
        <w:spacing w:line="360" w:lineRule="auto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  <w:t xml:space="preserve">      z dnia </w:t>
      </w:r>
      <w:r w:rsidR="002A16A4">
        <w:rPr>
          <w:rFonts w:asciiTheme="minorHAnsi" w:hAnsiTheme="minorHAnsi" w:cstheme="minorHAnsi"/>
          <w:b/>
          <w:bCs/>
          <w:sz w:val="24"/>
        </w:rPr>
        <w:t>9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r w:rsidR="00E071F5">
        <w:rPr>
          <w:rFonts w:asciiTheme="minorHAnsi" w:hAnsiTheme="minorHAnsi" w:cstheme="minorHAnsi"/>
          <w:b/>
          <w:bCs/>
          <w:sz w:val="24"/>
        </w:rPr>
        <w:t>sierpnia</w:t>
      </w:r>
      <w:r>
        <w:rPr>
          <w:rFonts w:asciiTheme="minorHAnsi" w:hAnsiTheme="minorHAnsi" w:cstheme="minorHAnsi"/>
          <w:b/>
          <w:bCs/>
          <w:sz w:val="24"/>
        </w:rPr>
        <w:t xml:space="preserve"> 2018 r.</w:t>
      </w:r>
    </w:p>
    <w:p w:rsidR="009F51EA" w:rsidRDefault="009F51EA" w:rsidP="009F51EA">
      <w:pPr>
        <w:spacing w:line="360" w:lineRule="auto"/>
        <w:rPr>
          <w:rFonts w:asciiTheme="minorHAnsi" w:hAnsiTheme="minorHAnsi" w:cstheme="minorHAnsi"/>
          <w:b/>
          <w:bCs/>
          <w:sz w:val="24"/>
        </w:rPr>
      </w:pPr>
    </w:p>
    <w:p w:rsidR="009F51EA" w:rsidRDefault="009F51EA" w:rsidP="009F51EA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w  sprawie przeznaczenia nieruchomości gruntowej do użyczenia.</w:t>
      </w:r>
    </w:p>
    <w:p w:rsidR="009F51EA" w:rsidRDefault="009F51EA" w:rsidP="009F51EA">
      <w:pPr>
        <w:pStyle w:val="Tekstpodstawowy"/>
        <w:spacing w:line="360" w:lineRule="auto"/>
        <w:rPr>
          <w:rFonts w:asciiTheme="minorHAnsi" w:hAnsiTheme="minorHAnsi" w:cstheme="minorHAnsi"/>
          <w:b/>
          <w:bCs/>
          <w:sz w:val="24"/>
        </w:rPr>
      </w:pPr>
    </w:p>
    <w:p w:rsidR="009F51EA" w:rsidRDefault="009F51EA" w:rsidP="009F51E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="Calibri"/>
          <w:sz w:val="24"/>
        </w:rPr>
        <w:t xml:space="preserve">Na podstawie art. 30 ust. 2 </w:t>
      </w:r>
      <w:proofErr w:type="spellStart"/>
      <w:r>
        <w:rPr>
          <w:rFonts w:asciiTheme="minorHAnsi" w:hAnsiTheme="minorHAnsi" w:cs="Calibri"/>
          <w:sz w:val="24"/>
        </w:rPr>
        <w:t>pkt</w:t>
      </w:r>
      <w:proofErr w:type="spellEnd"/>
      <w:r>
        <w:rPr>
          <w:rFonts w:asciiTheme="minorHAnsi" w:hAnsiTheme="minorHAnsi" w:cs="Calibri"/>
          <w:sz w:val="24"/>
        </w:rPr>
        <w:t xml:space="preserve"> 3 ustawy z dnia 8 marca 1990 r. o samorządzie  gminnym (</w:t>
      </w:r>
      <w:proofErr w:type="spellStart"/>
      <w:r>
        <w:rPr>
          <w:rFonts w:asciiTheme="minorHAnsi" w:hAnsiTheme="minorHAnsi" w:cs="Calibri"/>
          <w:sz w:val="24"/>
        </w:rPr>
        <w:t>t.j</w:t>
      </w:r>
      <w:proofErr w:type="spellEnd"/>
      <w:r>
        <w:rPr>
          <w:rFonts w:asciiTheme="minorHAnsi" w:hAnsiTheme="minorHAnsi" w:cs="Calibri"/>
          <w:sz w:val="24"/>
        </w:rPr>
        <w:t>.: Dz. U. z 2018 r. poz. 99</w:t>
      </w:r>
      <w:r w:rsidR="00AF73A0">
        <w:rPr>
          <w:rFonts w:asciiTheme="minorHAnsi" w:hAnsiTheme="minorHAnsi" w:cs="Calibri"/>
          <w:sz w:val="24"/>
        </w:rPr>
        <w:t>4</w:t>
      </w:r>
      <w:r>
        <w:rPr>
          <w:rFonts w:asciiTheme="minorHAnsi" w:hAnsiTheme="minorHAnsi" w:cs="Calibri"/>
          <w:sz w:val="24"/>
        </w:rPr>
        <w:t xml:space="preserve"> ze zm.), art. 13 ust. 1, art. 35 ust. 1 i 2 ustawy z dnia 21 sierpnia 1997 r. o gospodarce nieruchomościami (</w:t>
      </w:r>
      <w:proofErr w:type="spellStart"/>
      <w:r>
        <w:rPr>
          <w:rFonts w:asciiTheme="minorHAnsi" w:hAnsiTheme="minorHAnsi" w:cs="Calibri"/>
          <w:sz w:val="24"/>
        </w:rPr>
        <w:t>t.j</w:t>
      </w:r>
      <w:proofErr w:type="spellEnd"/>
      <w:r>
        <w:rPr>
          <w:rFonts w:asciiTheme="minorHAnsi" w:hAnsiTheme="minorHAnsi" w:cs="Calibri"/>
          <w:sz w:val="24"/>
        </w:rPr>
        <w:t xml:space="preserve">.: Dz. U. z 2018 r., poz. 121 ze zm.) </w:t>
      </w:r>
      <w:r>
        <w:rPr>
          <w:rFonts w:asciiTheme="minorHAnsi" w:hAnsiTheme="minorHAnsi" w:cs="Calibri"/>
          <w:sz w:val="24"/>
        </w:rPr>
        <w:br/>
      </w:r>
      <w:r>
        <w:rPr>
          <w:rFonts w:asciiTheme="minorHAnsi" w:hAnsiTheme="minorHAnsi" w:cs="Calibri"/>
          <w:bCs/>
          <w:sz w:val="24"/>
        </w:rPr>
        <w:t>zarządzam,</w:t>
      </w:r>
      <w:r>
        <w:rPr>
          <w:rFonts w:asciiTheme="minorHAnsi" w:hAnsiTheme="minorHAnsi" w:cs="Calibri"/>
          <w:b/>
          <w:bCs/>
          <w:sz w:val="24"/>
        </w:rPr>
        <w:t xml:space="preserve"> </w:t>
      </w:r>
      <w:r>
        <w:rPr>
          <w:rFonts w:asciiTheme="minorHAnsi" w:hAnsiTheme="minorHAnsi" w:cs="Calibri"/>
          <w:sz w:val="24"/>
        </w:rPr>
        <w:t>co następuje:</w:t>
      </w:r>
    </w:p>
    <w:p w:rsidR="009F51EA" w:rsidRDefault="009F51EA" w:rsidP="009F51EA">
      <w:pPr>
        <w:spacing w:line="360" w:lineRule="auto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§   1</w:t>
      </w:r>
    </w:p>
    <w:p w:rsidR="009F51EA" w:rsidRDefault="009F51EA" w:rsidP="009F51EA">
      <w:pPr>
        <w:keepLines/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sz w:val="24"/>
        </w:rPr>
        <w:t xml:space="preserve">Przeznacza się do oddania w użyczenie nieruchomość gruntową stanowiącą własność Miasta Gorlice, oznaczoną jako część działki ewidencyjnej Nr </w:t>
      </w:r>
      <w:r w:rsidR="00AE2D3D">
        <w:rPr>
          <w:rFonts w:asciiTheme="minorHAnsi" w:hAnsiTheme="minorHAnsi" w:cstheme="minorHAnsi"/>
          <w:sz w:val="24"/>
        </w:rPr>
        <w:t>1816/25</w:t>
      </w:r>
      <w:r>
        <w:rPr>
          <w:rFonts w:asciiTheme="minorHAnsi" w:hAnsiTheme="minorHAnsi" w:cstheme="minorHAnsi"/>
          <w:sz w:val="24"/>
        </w:rPr>
        <w:t xml:space="preserve"> o powierzchni </w:t>
      </w:r>
      <w:r w:rsidR="001268E6">
        <w:rPr>
          <w:rFonts w:asciiTheme="minorHAnsi" w:hAnsiTheme="minorHAnsi" w:cstheme="minorHAnsi"/>
          <w:sz w:val="24"/>
        </w:rPr>
        <w:t>0,001 ha</w:t>
      </w:r>
      <w:r>
        <w:rPr>
          <w:rFonts w:asciiTheme="minorHAnsi" w:hAnsiTheme="minorHAnsi" w:cstheme="minorHAnsi"/>
          <w:sz w:val="24"/>
        </w:rPr>
        <w:t>, objętą KW NS1G/000</w:t>
      </w:r>
      <w:r w:rsidR="00AE2D3D">
        <w:rPr>
          <w:rFonts w:asciiTheme="minorHAnsi" w:hAnsiTheme="minorHAnsi" w:cstheme="minorHAnsi"/>
          <w:sz w:val="24"/>
        </w:rPr>
        <w:t>46476</w:t>
      </w:r>
      <w:r>
        <w:rPr>
          <w:rFonts w:asciiTheme="minorHAnsi" w:hAnsiTheme="minorHAnsi" w:cstheme="minorHAnsi"/>
          <w:sz w:val="24"/>
        </w:rPr>
        <w:t>/</w:t>
      </w:r>
      <w:r w:rsidR="00AE2D3D">
        <w:rPr>
          <w:rFonts w:asciiTheme="minorHAnsi" w:hAnsiTheme="minorHAnsi" w:cstheme="minorHAnsi"/>
          <w:sz w:val="24"/>
        </w:rPr>
        <w:t>3</w:t>
      </w:r>
      <w:r>
        <w:rPr>
          <w:rFonts w:asciiTheme="minorHAnsi" w:hAnsiTheme="minorHAnsi" w:cstheme="minorHAnsi"/>
          <w:sz w:val="24"/>
        </w:rPr>
        <w:t xml:space="preserve">, położoną w Gorlicach przy ul. </w:t>
      </w:r>
      <w:r w:rsidR="00AE2D3D">
        <w:rPr>
          <w:rFonts w:asciiTheme="minorHAnsi" w:hAnsiTheme="minorHAnsi" w:cstheme="minorHAnsi"/>
          <w:sz w:val="24"/>
        </w:rPr>
        <w:t>Szpitalnej</w:t>
      </w:r>
      <w:r>
        <w:rPr>
          <w:rFonts w:asciiTheme="minorHAnsi" w:hAnsiTheme="minorHAnsi" w:cstheme="minorHAnsi"/>
          <w:sz w:val="24"/>
        </w:rPr>
        <w:t>,</w:t>
      </w:r>
      <w:r>
        <w:rPr>
          <w:rFonts w:asciiTheme="minorHAnsi" w:hAnsiTheme="minorHAnsi" w:cstheme="minorHAnsi"/>
          <w:color w:val="000000"/>
          <w:sz w:val="24"/>
        </w:rPr>
        <w:t xml:space="preserve"> na okres od </w:t>
      </w:r>
      <w:r w:rsidR="00EE429C">
        <w:rPr>
          <w:rFonts w:asciiTheme="minorHAnsi" w:hAnsiTheme="minorHAnsi" w:cstheme="minorHAnsi"/>
          <w:color w:val="000000"/>
          <w:sz w:val="24"/>
        </w:rPr>
        <w:t xml:space="preserve">dnia </w:t>
      </w:r>
      <w:r>
        <w:rPr>
          <w:rFonts w:asciiTheme="minorHAnsi" w:hAnsiTheme="minorHAnsi" w:cstheme="minorHAnsi"/>
          <w:color w:val="000000"/>
          <w:sz w:val="24"/>
        </w:rPr>
        <w:t>1</w:t>
      </w:r>
      <w:r w:rsidR="00AE2D3D">
        <w:rPr>
          <w:rFonts w:asciiTheme="minorHAnsi" w:hAnsiTheme="minorHAnsi" w:cstheme="minorHAnsi"/>
          <w:color w:val="000000"/>
          <w:sz w:val="24"/>
        </w:rPr>
        <w:t>8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="00AE2D3D">
        <w:rPr>
          <w:rFonts w:asciiTheme="minorHAnsi" w:hAnsiTheme="minorHAnsi" w:cstheme="minorHAnsi"/>
          <w:color w:val="000000"/>
          <w:sz w:val="24"/>
        </w:rPr>
        <w:t>września</w:t>
      </w:r>
      <w:r>
        <w:rPr>
          <w:rFonts w:asciiTheme="minorHAnsi" w:hAnsiTheme="minorHAnsi" w:cstheme="minorHAnsi"/>
          <w:color w:val="000000"/>
          <w:sz w:val="24"/>
        </w:rPr>
        <w:t xml:space="preserve"> 2018 r. </w:t>
      </w:r>
      <w:r w:rsidRPr="002A16A4">
        <w:rPr>
          <w:rFonts w:asciiTheme="minorHAnsi" w:hAnsiTheme="minorHAnsi" w:cstheme="minorHAnsi"/>
          <w:sz w:val="24"/>
        </w:rPr>
        <w:t xml:space="preserve">do </w:t>
      </w:r>
      <w:r w:rsidR="00EE429C">
        <w:rPr>
          <w:rFonts w:asciiTheme="minorHAnsi" w:hAnsiTheme="minorHAnsi" w:cstheme="minorHAnsi"/>
          <w:sz w:val="24"/>
        </w:rPr>
        <w:t xml:space="preserve">dnia </w:t>
      </w:r>
      <w:r w:rsidRPr="002A16A4">
        <w:rPr>
          <w:rFonts w:asciiTheme="minorHAnsi" w:hAnsiTheme="minorHAnsi" w:cstheme="minorHAnsi"/>
          <w:sz w:val="24"/>
        </w:rPr>
        <w:t>3</w:t>
      </w:r>
      <w:r w:rsidR="00AE2D3D" w:rsidRPr="002A16A4">
        <w:rPr>
          <w:rFonts w:asciiTheme="minorHAnsi" w:hAnsiTheme="minorHAnsi" w:cstheme="minorHAnsi"/>
          <w:sz w:val="24"/>
        </w:rPr>
        <w:t>1</w:t>
      </w:r>
      <w:r w:rsidRPr="002A16A4">
        <w:rPr>
          <w:rFonts w:asciiTheme="minorHAnsi" w:hAnsiTheme="minorHAnsi" w:cstheme="minorHAnsi"/>
          <w:sz w:val="24"/>
        </w:rPr>
        <w:t xml:space="preserve"> </w:t>
      </w:r>
      <w:r w:rsidR="00AE2D3D" w:rsidRPr="002A16A4">
        <w:rPr>
          <w:rFonts w:asciiTheme="minorHAnsi" w:hAnsiTheme="minorHAnsi" w:cstheme="minorHAnsi"/>
          <w:sz w:val="24"/>
        </w:rPr>
        <w:t>sierpnia</w:t>
      </w:r>
      <w:r w:rsidRPr="002A16A4">
        <w:rPr>
          <w:rFonts w:asciiTheme="minorHAnsi" w:hAnsiTheme="minorHAnsi" w:cstheme="minorHAnsi"/>
          <w:sz w:val="24"/>
        </w:rPr>
        <w:t xml:space="preserve"> 202</w:t>
      </w:r>
      <w:r w:rsidR="002A16A4" w:rsidRPr="002A16A4">
        <w:rPr>
          <w:rFonts w:asciiTheme="minorHAnsi" w:hAnsiTheme="minorHAnsi" w:cstheme="minorHAnsi"/>
          <w:sz w:val="24"/>
        </w:rPr>
        <w:t>1</w:t>
      </w:r>
      <w:r w:rsidRPr="002A16A4">
        <w:rPr>
          <w:rFonts w:asciiTheme="minorHAnsi" w:hAnsiTheme="minorHAnsi" w:cstheme="minorHAnsi"/>
          <w:sz w:val="24"/>
        </w:rPr>
        <w:t> r</w:t>
      </w:r>
      <w:r>
        <w:rPr>
          <w:rFonts w:asciiTheme="minorHAnsi" w:hAnsiTheme="minorHAnsi" w:cstheme="minorHAnsi"/>
          <w:color w:val="000000"/>
          <w:sz w:val="24"/>
        </w:rPr>
        <w:t xml:space="preserve">., z przeznaczeniem na </w:t>
      </w:r>
      <w:r w:rsidR="00AE2D3D">
        <w:rPr>
          <w:rFonts w:asciiTheme="minorHAnsi" w:hAnsiTheme="minorHAnsi" w:cstheme="minorHAnsi"/>
          <w:color w:val="000000"/>
          <w:sz w:val="24"/>
        </w:rPr>
        <w:t>lokalizację kontenerowego budynku stacji uzdatniania wody</w:t>
      </w:r>
      <w:r w:rsidR="00501853">
        <w:rPr>
          <w:rFonts w:asciiTheme="minorHAnsi" w:hAnsiTheme="minorHAnsi" w:cstheme="minorHAnsi"/>
          <w:color w:val="000000"/>
          <w:sz w:val="24"/>
        </w:rPr>
        <w:t xml:space="preserve"> stanowiącego własność Miejskiego Przedsiębiorstwa Gospodarki </w:t>
      </w:r>
      <w:r w:rsidR="00293013">
        <w:rPr>
          <w:rFonts w:asciiTheme="minorHAnsi" w:hAnsiTheme="minorHAnsi" w:cstheme="minorHAnsi"/>
          <w:color w:val="000000"/>
          <w:sz w:val="24"/>
        </w:rPr>
        <w:t>K</w:t>
      </w:r>
      <w:r w:rsidR="00501853">
        <w:rPr>
          <w:rFonts w:asciiTheme="minorHAnsi" w:hAnsiTheme="minorHAnsi" w:cstheme="minorHAnsi"/>
          <w:color w:val="000000"/>
          <w:sz w:val="24"/>
        </w:rPr>
        <w:t>omunalnej Sp. z o.o</w:t>
      </w:r>
      <w:r>
        <w:rPr>
          <w:rFonts w:asciiTheme="minorHAnsi" w:hAnsiTheme="minorHAnsi" w:cstheme="minorHAnsi"/>
          <w:color w:val="000000"/>
          <w:sz w:val="24"/>
        </w:rPr>
        <w:t>.</w:t>
      </w:r>
      <w:r w:rsidR="00501853">
        <w:rPr>
          <w:rFonts w:asciiTheme="minorHAnsi" w:hAnsiTheme="minorHAnsi" w:cstheme="minorHAnsi"/>
          <w:color w:val="000000"/>
          <w:sz w:val="24"/>
        </w:rPr>
        <w:t>,</w:t>
      </w:r>
      <w:r w:rsidR="00501853" w:rsidRPr="00501853">
        <w:rPr>
          <w:rFonts w:asciiTheme="minorHAnsi" w:hAnsiTheme="minorHAnsi" w:cs="Calibri"/>
          <w:sz w:val="24"/>
        </w:rPr>
        <w:t xml:space="preserve"> </w:t>
      </w:r>
      <w:r w:rsidR="00501853">
        <w:rPr>
          <w:rFonts w:asciiTheme="minorHAnsi" w:hAnsiTheme="minorHAnsi" w:cs="Calibri"/>
          <w:sz w:val="24"/>
        </w:rPr>
        <w:t>zgodnie z wykazem stanowiącym załącznik do  niniejszego zarządzenia i będącym jego integralną częścią</w:t>
      </w:r>
      <w:r w:rsidR="00293013">
        <w:rPr>
          <w:rFonts w:asciiTheme="minorHAnsi" w:hAnsiTheme="minorHAnsi" w:cs="Calibri"/>
          <w:sz w:val="24"/>
        </w:rPr>
        <w:t>.</w:t>
      </w:r>
    </w:p>
    <w:p w:rsidR="009F51EA" w:rsidRDefault="009F51EA" w:rsidP="009F51EA">
      <w:pPr>
        <w:pStyle w:val="Akapitzlist"/>
        <w:spacing w:line="288" w:lineRule="auto"/>
        <w:ind w:left="42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§  2</w:t>
      </w:r>
    </w:p>
    <w:p w:rsidR="009F51EA" w:rsidRDefault="009F51EA" w:rsidP="009F51EA">
      <w:pPr>
        <w:pStyle w:val="Akapitzlist"/>
        <w:numPr>
          <w:ilvl w:val="0"/>
          <w:numId w:val="1"/>
        </w:numPr>
        <w:spacing w:line="288" w:lineRule="auto"/>
        <w:ind w:left="0" w:firstLine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Wykaz, o którym mowa w § 1 podaje się do publicznej wiadomości poprzez wywieszenie na tablicy ogłoszeń w budynku Urzędu Miejskiego w Gorlicach na  okres 21 dni.</w:t>
      </w:r>
    </w:p>
    <w:p w:rsidR="009F51EA" w:rsidRDefault="009F51EA" w:rsidP="009F51EA">
      <w:pPr>
        <w:pStyle w:val="Tekstpodstawowy"/>
        <w:numPr>
          <w:ilvl w:val="0"/>
          <w:numId w:val="1"/>
        </w:numPr>
        <w:spacing w:line="288" w:lineRule="auto"/>
        <w:ind w:left="0" w:firstLine="0"/>
        <w:contextualSpacing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>Informację o wywieszeniu wykazu podaje się do publicznej wiadomości poprzez ogłoszenie w prasie lokalnej, na stronie internetowej Urzędu oraz na tablicach ogłoszeń na terenie Miasta Gorlice.</w:t>
      </w:r>
    </w:p>
    <w:p w:rsidR="009F51EA" w:rsidRDefault="009F51EA" w:rsidP="009F51EA">
      <w:pPr>
        <w:spacing w:line="288" w:lineRule="auto"/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§  3</w:t>
      </w:r>
    </w:p>
    <w:p w:rsidR="009F51EA" w:rsidRDefault="009F51EA" w:rsidP="009F51EA">
      <w:pPr>
        <w:pStyle w:val="Tekstpodstawowy"/>
        <w:spacing w:line="288" w:lineRule="auto"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 xml:space="preserve">Wykonanie zarządzenia powierza się Kierownikowi Wydziału Gospodarki Komunalnej </w:t>
      </w:r>
      <w:r>
        <w:rPr>
          <w:rFonts w:asciiTheme="minorHAnsi" w:hAnsiTheme="minorHAnsi" w:cs="Calibri"/>
          <w:sz w:val="24"/>
        </w:rPr>
        <w:br/>
        <w:t>i Mienia.</w:t>
      </w:r>
    </w:p>
    <w:p w:rsidR="009F51EA" w:rsidRDefault="009F51EA" w:rsidP="009F51EA">
      <w:pPr>
        <w:pStyle w:val="Tekstpodstawowy"/>
        <w:spacing w:line="288" w:lineRule="auto"/>
        <w:jc w:val="center"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 xml:space="preserve">   §  4</w:t>
      </w:r>
    </w:p>
    <w:p w:rsidR="009F51EA" w:rsidRDefault="009F51EA" w:rsidP="009F51EA">
      <w:pPr>
        <w:spacing w:line="288" w:lineRule="auto"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>Zarządzenie wchodzi w życie z dniem podpisania.</w:t>
      </w:r>
    </w:p>
    <w:p w:rsidR="009F51EA" w:rsidRDefault="009F51EA" w:rsidP="009F51EA">
      <w:pPr>
        <w:spacing w:line="360" w:lineRule="auto"/>
        <w:rPr>
          <w:rFonts w:asciiTheme="minorHAnsi" w:hAnsiTheme="minorHAnsi" w:cstheme="minorHAnsi"/>
          <w:sz w:val="24"/>
        </w:rPr>
      </w:pPr>
    </w:p>
    <w:p w:rsidR="009F51EA" w:rsidRDefault="009F51EA" w:rsidP="009F51EA">
      <w:pPr>
        <w:spacing w:line="360" w:lineRule="auto"/>
        <w:rPr>
          <w:rFonts w:asciiTheme="minorHAnsi" w:hAnsiTheme="minorHAnsi" w:cstheme="minorHAnsi"/>
          <w:sz w:val="24"/>
        </w:rPr>
      </w:pPr>
    </w:p>
    <w:p w:rsidR="00885D04" w:rsidRDefault="00885D04" w:rsidP="009F51EA">
      <w:pPr>
        <w:spacing w:line="360" w:lineRule="auto"/>
        <w:rPr>
          <w:rFonts w:asciiTheme="minorHAnsi" w:hAnsiTheme="minorHAnsi" w:cstheme="minorHAnsi"/>
          <w:sz w:val="24"/>
        </w:rPr>
      </w:pPr>
    </w:p>
    <w:p w:rsidR="00293013" w:rsidRDefault="00293013" w:rsidP="009F51EA">
      <w:pPr>
        <w:ind w:left="5664" w:firstLine="708"/>
        <w:rPr>
          <w:rFonts w:ascii="Calibri" w:hAnsi="Calibri" w:cs="Calibri"/>
          <w:sz w:val="16"/>
          <w:szCs w:val="16"/>
        </w:rPr>
      </w:pPr>
    </w:p>
    <w:p w:rsidR="009F51EA" w:rsidRDefault="009F51EA" w:rsidP="009F51EA">
      <w:pPr>
        <w:ind w:left="5664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>Załącznik</w:t>
      </w:r>
    </w:p>
    <w:p w:rsidR="009F51EA" w:rsidRDefault="009F51EA" w:rsidP="009F51EA">
      <w:pPr>
        <w:ind w:left="637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do Zarządzenia Nr </w:t>
      </w:r>
      <w:r w:rsidR="002A16A4">
        <w:rPr>
          <w:rFonts w:ascii="Calibri" w:hAnsi="Calibri" w:cs="Calibri"/>
          <w:sz w:val="16"/>
          <w:szCs w:val="16"/>
        </w:rPr>
        <w:t>200</w:t>
      </w:r>
      <w:r>
        <w:rPr>
          <w:rFonts w:ascii="Calibri" w:hAnsi="Calibri" w:cs="Calibri"/>
          <w:sz w:val="16"/>
          <w:szCs w:val="16"/>
        </w:rPr>
        <w:t>/2018</w:t>
      </w:r>
      <w:r>
        <w:rPr>
          <w:rFonts w:ascii="Calibri" w:hAnsi="Calibri" w:cs="Calibri"/>
          <w:sz w:val="16"/>
          <w:szCs w:val="16"/>
        </w:rPr>
        <w:tab/>
        <w:t xml:space="preserve">            Burmistrza Miasta Gorlice  </w:t>
      </w:r>
      <w:r>
        <w:rPr>
          <w:rFonts w:ascii="Calibri" w:hAnsi="Calibri" w:cs="Calibri"/>
          <w:sz w:val="16"/>
          <w:szCs w:val="16"/>
        </w:rPr>
        <w:tab/>
        <w:t xml:space="preserve">            </w:t>
      </w:r>
    </w:p>
    <w:p w:rsidR="009F51EA" w:rsidRDefault="009F51EA" w:rsidP="009F51EA">
      <w:pPr>
        <w:ind w:left="5664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z dnia </w:t>
      </w:r>
      <w:r w:rsidR="002A16A4">
        <w:rPr>
          <w:rFonts w:ascii="Calibri" w:hAnsi="Calibri" w:cs="Calibri"/>
          <w:sz w:val="16"/>
          <w:szCs w:val="16"/>
        </w:rPr>
        <w:t>9 sierpnia</w:t>
      </w:r>
      <w:r>
        <w:rPr>
          <w:rFonts w:ascii="Calibri" w:hAnsi="Calibri" w:cs="Calibri"/>
          <w:sz w:val="16"/>
          <w:szCs w:val="16"/>
        </w:rPr>
        <w:t xml:space="preserve"> 2018 r.</w:t>
      </w:r>
    </w:p>
    <w:p w:rsidR="009F51EA" w:rsidRDefault="009F51EA" w:rsidP="009F51EA">
      <w:pPr>
        <w:rPr>
          <w:sz w:val="20"/>
        </w:rPr>
      </w:pPr>
    </w:p>
    <w:p w:rsidR="009F51EA" w:rsidRDefault="009F51EA" w:rsidP="009F51EA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9F51EA" w:rsidRDefault="009F51EA" w:rsidP="009F51EA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 Y K A Z</w:t>
      </w:r>
    </w:p>
    <w:p w:rsidR="009F51EA" w:rsidRDefault="009F51EA" w:rsidP="009F51EA">
      <w:pPr>
        <w:pStyle w:val="Tekstpodstawowy"/>
        <w:tabs>
          <w:tab w:val="left" w:pos="2127"/>
        </w:tabs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     nieruchomości  przeznaczonych do oddania w użyczenie przez Miasto Gorlice        </w:t>
      </w:r>
    </w:p>
    <w:p w:rsidR="009F51EA" w:rsidRDefault="009F51EA" w:rsidP="009F51EA">
      <w:pPr>
        <w:pStyle w:val="Tekstpodstawowy"/>
        <w:tabs>
          <w:tab w:val="left" w:pos="2127"/>
        </w:tabs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9F51EA" w:rsidRDefault="009F51EA" w:rsidP="009F51EA">
      <w:pPr>
        <w:pStyle w:val="Tekstpodstawowy"/>
        <w:tabs>
          <w:tab w:val="left" w:pos="2127"/>
        </w:tabs>
        <w:rPr>
          <w:rFonts w:ascii="Calibri" w:hAnsi="Calibri" w:cs="Calibri"/>
          <w:sz w:val="20"/>
          <w:szCs w:val="20"/>
        </w:rPr>
      </w:pPr>
    </w:p>
    <w:p w:rsidR="009F51EA" w:rsidRDefault="009F51EA" w:rsidP="009F51EA">
      <w:pPr>
        <w:pStyle w:val="Tekstpodstawowy"/>
        <w:tabs>
          <w:tab w:val="left" w:pos="2127"/>
        </w:tabs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 podstawie art. 13 ust. 1 i art. 35 ust. 1 i 2 ustawy z dnia 21 sierpnia 1997 r. o gospodarce nieruchomościami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.: Dz. U. z 2018 r. poz. 121 ze zm.)</w:t>
      </w:r>
      <w:r>
        <w:rPr>
          <w:szCs w:val="26"/>
        </w:rPr>
        <w:t xml:space="preserve"> </w:t>
      </w:r>
      <w:r>
        <w:rPr>
          <w:rFonts w:asciiTheme="minorHAnsi" w:hAnsiTheme="minorHAnsi"/>
          <w:sz w:val="20"/>
          <w:szCs w:val="20"/>
        </w:rPr>
        <w:t>Burmistrz Miasta Gorlice przeznacza do oddania w użyczenie nieruchomości gruntowe, stanowiące własność Miasta Gorlice, opisane jak niżej:</w:t>
      </w:r>
    </w:p>
    <w:p w:rsidR="009F51EA" w:rsidRDefault="009F51EA" w:rsidP="009F51EA">
      <w:pPr>
        <w:pStyle w:val="Tekstpodstawowy"/>
        <w:tabs>
          <w:tab w:val="left" w:pos="2127"/>
        </w:tabs>
        <w:rPr>
          <w:rFonts w:asciiTheme="minorHAnsi" w:hAnsiTheme="minorHAnsi" w:cs="Calibri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7"/>
        <w:gridCol w:w="850"/>
        <w:gridCol w:w="566"/>
        <w:gridCol w:w="2835"/>
        <w:gridCol w:w="3119"/>
        <w:gridCol w:w="1563"/>
      </w:tblGrid>
      <w:tr w:rsidR="009F51EA" w:rsidTr="00293013">
        <w:trPr>
          <w:trHeight w:val="119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EA" w:rsidRDefault="009F51E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9F51EA" w:rsidRDefault="009F51E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EA" w:rsidRDefault="009F51E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9F51EA" w:rsidRDefault="009F51E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Nr</w:t>
            </w:r>
          </w:p>
          <w:p w:rsidR="009F51EA" w:rsidRDefault="009F51E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działki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EA" w:rsidRDefault="009F51E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9F51EA" w:rsidRDefault="009F51E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Pow.</w:t>
            </w:r>
          </w:p>
          <w:p w:rsidR="009F51EA" w:rsidRDefault="009F51E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w  m</w:t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EA" w:rsidRDefault="009F51E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9F51EA" w:rsidRDefault="009F51E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Opis i położenie nieruchomości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EA" w:rsidRDefault="009F51E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9F51EA" w:rsidRDefault="009F51EA" w:rsidP="0029301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Przeznaczenie w planie ogólnym zagospodarowania 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>Miasta Gorlice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EA" w:rsidRDefault="009F51E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9F51EA" w:rsidRDefault="009F51E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Okres użyczenia</w:t>
            </w:r>
          </w:p>
          <w:p w:rsidR="009F51EA" w:rsidRDefault="009F51E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9F51EA" w:rsidTr="00293013">
        <w:trPr>
          <w:trHeight w:val="98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EA" w:rsidRDefault="009F51EA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EA" w:rsidRDefault="00AC7CCE" w:rsidP="00C82BA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181</w:t>
            </w:r>
            <w:r w:rsidR="00C82BAB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6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/25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EA" w:rsidRDefault="009F51EA" w:rsidP="00AC7CC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</w:t>
            </w:r>
            <w:r w:rsidR="00AC7CCE">
              <w:rPr>
                <w:rFonts w:ascii="Calibri" w:hAnsi="Calibri"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EA" w:rsidRDefault="009F51EA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Na nieruchomości </w:t>
            </w:r>
            <w:r w:rsidR="00AC7CCE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zlokalizowany zostanie </w:t>
            </w:r>
            <w:r w:rsidR="00293013">
              <w:rPr>
                <w:rFonts w:ascii="Calibri" w:hAnsi="Calibri" w:cs="Calibri"/>
                <w:sz w:val="18"/>
                <w:szCs w:val="18"/>
                <w:lang w:eastAsia="en-US"/>
              </w:rPr>
              <w:t>kontenerowy budynek stacji uzdatniania wody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stanowiąc</w:t>
            </w:r>
            <w:r w:rsidR="00293013">
              <w:rPr>
                <w:rFonts w:ascii="Calibri" w:hAnsi="Calibri" w:cs="Calibri"/>
                <w:sz w:val="18"/>
                <w:szCs w:val="18"/>
                <w:lang w:eastAsia="en-US"/>
              </w:rPr>
              <w:t>y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własność </w:t>
            </w:r>
            <w:r w:rsidR="00293013">
              <w:rPr>
                <w:rFonts w:ascii="Calibri" w:hAnsi="Calibri" w:cs="Calibri"/>
                <w:sz w:val="18"/>
                <w:szCs w:val="18"/>
                <w:lang w:eastAsia="en-US"/>
              </w:rPr>
              <w:t>MPGK SP. z o.o.</w:t>
            </w:r>
          </w:p>
          <w:p w:rsidR="009F51EA" w:rsidRDefault="009F51EA" w:rsidP="00C82BA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Gorlice,</w:t>
            </w:r>
            <w:r w:rsidR="00293013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ul. </w:t>
            </w:r>
            <w:r w:rsidR="00C82BAB">
              <w:rPr>
                <w:rFonts w:ascii="Calibri" w:hAnsi="Calibri" w:cs="Calibri"/>
                <w:sz w:val="18"/>
                <w:szCs w:val="18"/>
                <w:lang w:eastAsia="en-US"/>
              </w:rPr>
              <w:t>Szpitalna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EA" w:rsidRDefault="009F51E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Plan Nr 2- 1.</w:t>
            </w:r>
            <w:r w:rsidR="0037410A">
              <w:rPr>
                <w:rFonts w:ascii="Calibri" w:hAnsi="Calibri" w:cs="Calibri"/>
                <w:sz w:val="20"/>
                <w:szCs w:val="20"/>
                <w:lang w:eastAsia="en-US"/>
              </w:rPr>
              <w:t>UZ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- tereny </w:t>
            </w:r>
            <w:r w:rsidR="0037410A">
              <w:rPr>
                <w:rFonts w:ascii="Calibri" w:hAnsi="Calibri" w:cs="Calibri"/>
                <w:sz w:val="20"/>
                <w:szCs w:val="20"/>
                <w:lang w:eastAsia="en-US"/>
              </w:rPr>
              <w:t>usług celu publicznego</w:t>
            </w:r>
          </w:p>
          <w:p w:rsidR="009F51EA" w:rsidRDefault="009F51E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EA" w:rsidRDefault="009F51EA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 </w:t>
            </w:r>
            <w:r w:rsidR="0037410A">
              <w:rPr>
                <w:rFonts w:ascii="Calibri" w:hAnsi="Calibri" w:cs="Arial"/>
                <w:sz w:val="18"/>
                <w:szCs w:val="18"/>
                <w:lang w:eastAsia="en-US"/>
              </w:rPr>
              <w:t>18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>.0</w:t>
            </w:r>
            <w:r w:rsidR="0037410A">
              <w:rPr>
                <w:rFonts w:ascii="Calibri" w:hAnsi="Calibri" w:cs="Arial"/>
                <w:sz w:val="18"/>
                <w:szCs w:val="18"/>
                <w:lang w:eastAsia="en-US"/>
              </w:rPr>
              <w:t>9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>.2018 r. -</w:t>
            </w:r>
          </w:p>
          <w:p w:rsidR="009F51EA" w:rsidRPr="002A16A4" w:rsidRDefault="009F51EA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2A16A4">
              <w:rPr>
                <w:rFonts w:ascii="Calibri" w:hAnsi="Calibri" w:cs="Arial"/>
                <w:sz w:val="18"/>
                <w:szCs w:val="18"/>
                <w:lang w:eastAsia="en-US"/>
              </w:rPr>
              <w:t>3</w:t>
            </w:r>
            <w:r w:rsidR="0037410A" w:rsidRPr="002A16A4">
              <w:rPr>
                <w:rFonts w:ascii="Calibri" w:hAnsi="Calibri" w:cs="Arial"/>
                <w:sz w:val="18"/>
                <w:szCs w:val="18"/>
                <w:lang w:eastAsia="en-US"/>
              </w:rPr>
              <w:t>1</w:t>
            </w:r>
            <w:r w:rsidRPr="002A16A4">
              <w:rPr>
                <w:rFonts w:ascii="Calibri" w:hAnsi="Calibri" w:cs="Arial"/>
                <w:sz w:val="18"/>
                <w:szCs w:val="18"/>
                <w:lang w:eastAsia="en-US"/>
              </w:rPr>
              <w:t>.0</w:t>
            </w:r>
            <w:r w:rsidR="0037410A" w:rsidRPr="002A16A4">
              <w:rPr>
                <w:rFonts w:ascii="Calibri" w:hAnsi="Calibri" w:cs="Arial"/>
                <w:sz w:val="18"/>
                <w:szCs w:val="18"/>
                <w:lang w:eastAsia="en-US"/>
              </w:rPr>
              <w:t>8</w:t>
            </w:r>
            <w:r w:rsidRPr="002A16A4">
              <w:rPr>
                <w:rFonts w:ascii="Calibri" w:hAnsi="Calibri" w:cs="Arial"/>
                <w:sz w:val="18"/>
                <w:szCs w:val="18"/>
                <w:lang w:eastAsia="en-US"/>
              </w:rPr>
              <w:t>.202</w:t>
            </w:r>
            <w:r w:rsidR="002A16A4" w:rsidRPr="002A16A4">
              <w:rPr>
                <w:rFonts w:ascii="Calibri" w:hAnsi="Calibri" w:cs="Arial"/>
                <w:sz w:val="18"/>
                <w:szCs w:val="18"/>
                <w:lang w:eastAsia="en-US"/>
              </w:rPr>
              <w:t>1</w:t>
            </w:r>
            <w:r w:rsidRPr="002A16A4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r.</w:t>
            </w:r>
          </w:p>
          <w:p w:rsidR="009F51EA" w:rsidRDefault="009F51EA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</w:tbl>
    <w:p w:rsidR="009F51EA" w:rsidRDefault="009F51EA" w:rsidP="009F51EA">
      <w:pPr>
        <w:rPr>
          <w:rFonts w:ascii="Calibri" w:hAnsi="Calibri" w:cs="Calibri"/>
          <w:sz w:val="18"/>
          <w:szCs w:val="18"/>
        </w:rPr>
      </w:pPr>
    </w:p>
    <w:p w:rsidR="009F51EA" w:rsidRDefault="009F51EA" w:rsidP="009F51EA">
      <w:r>
        <w:rPr>
          <w:rFonts w:ascii="Calibri" w:hAnsi="Calibri" w:cs="Calibri"/>
          <w:sz w:val="18"/>
          <w:szCs w:val="18"/>
        </w:rPr>
        <w:t>Wykaz niniejszy podlega wywieszeniu na okres 21 dni na tablicy ogłoszeń w budynku Urzędu Miejskiego w Gorlicach. Szczegółowe warunki użyczenia określone zostaną w umowie</w:t>
      </w:r>
      <w:r w:rsidR="00293013">
        <w:rPr>
          <w:rFonts w:ascii="Calibri" w:hAnsi="Calibri" w:cs="Calibri"/>
          <w:sz w:val="18"/>
          <w:szCs w:val="18"/>
        </w:rPr>
        <w:t>.</w:t>
      </w:r>
    </w:p>
    <w:p w:rsidR="003A3A82" w:rsidRDefault="003A3A82"/>
    <w:sectPr w:rsidR="003A3A82" w:rsidSect="003A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864C6"/>
    <w:multiLevelType w:val="hybridMultilevel"/>
    <w:tmpl w:val="D1204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51EA"/>
    <w:rsid w:val="001268E6"/>
    <w:rsid w:val="00293013"/>
    <w:rsid w:val="002A16A4"/>
    <w:rsid w:val="0037410A"/>
    <w:rsid w:val="003A3A82"/>
    <w:rsid w:val="00501853"/>
    <w:rsid w:val="00615DD7"/>
    <w:rsid w:val="00885D04"/>
    <w:rsid w:val="009F51EA"/>
    <w:rsid w:val="00AA041A"/>
    <w:rsid w:val="00AC7CCE"/>
    <w:rsid w:val="00AE2D3D"/>
    <w:rsid w:val="00AE5F68"/>
    <w:rsid w:val="00AF73A0"/>
    <w:rsid w:val="00C82BAB"/>
    <w:rsid w:val="00D80E32"/>
    <w:rsid w:val="00E071F5"/>
    <w:rsid w:val="00EE429C"/>
    <w:rsid w:val="00EF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1E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51EA"/>
    <w:pPr>
      <w:spacing w:before="200" w:line="276" w:lineRule="auto"/>
      <w:outlineLvl w:val="1"/>
    </w:pPr>
    <w:rPr>
      <w:rFonts w:ascii="Cambria" w:hAnsi="Cambria"/>
      <w:b/>
      <w:bCs/>
      <w:szCs w:val="26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F51EA"/>
    <w:rPr>
      <w:rFonts w:ascii="Cambria" w:eastAsia="Times New Roman" w:hAnsi="Cambria" w:cs="Times New Roman"/>
      <w:b/>
      <w:bCs/>
      <w:sz w:val="26"/>
      <w:szCs w:val="26"/>
      <w:lang w:bidi="en-US"/>
    </w:rPr>
  </w:style>
  <w:style w:type="paragraph" w:styleId="Tekstpodstawowy">
    <w:name w:val="Body Text"/>
    <w:basedOn w:val="Normalny"/>
    <w:link w:val="TekstpodstawowyZnak"/>
    <w:semiHidden/>
    <w:unhideWhenUsed/>
    <w:rsid w:val="009F51E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F51EA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51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16</cp:revision>
  <dcterms:created xsi:type="dcterms:W3CDTF">2018-06-21T09:27:00Z</dcterms:created>
  <dcterms:modified xsi:type="dcterms:W3CDTF">2018-08-09T09:48:00Z</dcterms:modified>
</cp:coreProperties>
</file>