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500FCB" w14:textId="77777777" w:rsidR="00B44A5C" w:rsidRDefault="00B44A5C" w:rsidP="00B44A5C">
      <w:pPr>
        <w:spacing w:after="0" w:line="240" w:lineRule="auto"/>
        <w:jc w:val="both"/>
        <w:rPr>
          <w:b/>
          <w:sz w:val="28"/>
        </w:rPr>
      </w:pPr>
      <w:bookmarkStart w:id="0" w:name="_GoBack"/>
      <w:bookmarkEnd w:id="0"/>
    </w:p>
    <w:p w14:paraId="3714502D" w14:textId="41C06784" w:rsidR="00F07FD0" w:rsidRPr="004A4EF3" w:rsidRDefault="00467C83" w:rsidP="00522CC1">
      <w:pPr>
        <w:spacing w:after="0"/>
        <w:jc w:val="center"/>
        <w:rPr>
          <w:b/>
          <w:sz w:val="32"/>
          <w:szCs w:val="24"/>
        </w:rPr>
      </w:pPr>
      <w:r w:rsidRPr="004A4EF3">
        <w:rPr>
          <w:b/>
          <w:sz w:val="32"/>
          <w:szCs w:val="24"/>
        </w:rPr>
        <w:t>SPECYFIKACJA TECHNICZNA ZAMÓWIENIA</w:t>
      </w:r>
    </w:p>
    <w:p w14:paraId="46243DDD" w14:textId="6F61217A" w:rsidR="00CB6A94" w:rsidRDefault="009C34EE" w:rsidP="00B44A5C">
      <w:pPr>
        <w:spacing w:after="0"/>
        <w:jc w:val="center"/>
        <w:rPr>
          <w:b/>
          <w:sz w:val="28"/>
        </w:rPr>
      </w:pPr>
      <w:r w:rsidRPr="00522CC1">
        <w:rPr>
          <w:b/>
          <w:sz w:val="28"/>
        </w:rPr>
        <w:t>- wyposaż</w:t>
      </w:r>
      <w:r w:rsidR="00522CC1" w:rsidRPr="00522CC1">
        <w:rPr>
          <w:b/>
          <w:sz w:val="28"/>
        </w:rPr>
        <w:t>enie meblowe</w:t>
      </w:r>
      <w:r w:rsidR="00A50EC6">
        <w:rPr>
          <w:b/>
          <w:sz w:val="28"/>
        </w:rPr>
        <w:t xml:space="preserve"> </w:t>
      </w:r>
      <w:r w:rsidR="00B44A5C">
        <w:rPr>
          <w:b/>
          <w:sz w:val="28"/>
        </w:rPr>
        <w:br/>
      </w:r>
      <w:r w:rsidR="00A50EC6">
        <w:rPr>
          <w:b/>
          <w:sz w:val="28"/>
        </w:rPr>
        <w:t>(krzes</w:t>
      </w:r>
      <w:r w:rsidR="00B44A5C">
        <w:rPr>
          <w:b/>
          <w:sz w:val="28"/>
        </w:rPr>
        <w:t>e</w:t>
      </w:r>
      <w:r w:rsidR="00A50EC6">
        <w:rPr>
          <w:b/>
          <w:sz w:val="28"/>
        </w:rPr>
        <w:t>ł</w:t>
      </w:r>
      <w:r w:rsidR="00B44A5C">
        <w:rPr>
          <w:b/>
          <w:sz w:val="28"/>
        </w:rPr>
        <w:t>k</w:t>
      </w:r>
      <w:r w:rsidR="00A50EC6">
        <w:rPr>
          <w:b/>
          <w:sz w:val="28"/>
        </w:rPr>
        <w:t>a</w:t>
      </w:r>
      <w:r w:rsidR="00B44A5C">
        <w:rPr>
          <w:b/>
          <w:sz w:val="28"/>
        </w:rPr>
        <w:t xml:space="preserve"> i</w:t>
      </w:r>
      <w:r w:rsidR="00A50EC6">
        <w:rPr>
          <w:b/>
          <w:sz w:val="28"/>
        </w:rPr>
        <w:t xml:space="preserve"> stoliki</w:t>
      </w:r>
      <w:r w:rsidR="00B44A5C">
        <w:rPr>
          <w:b/>
          <w:sz w:val="28"/>
        </w:rPr>
        <w:t xml:space="preserve"> dla dzieci, krzesła konferencyjne i fotele biurowe</w:t>
      </w:r>
      <w:r w:rsidR="00A50EC6">
        <w:rPr>
          <w:b/>
          <w:sz w:val="28"/>
        </w:rPr>
        <w:t>)</w:t>
      </w:r>
    </w:p>
    <w:p w14:paraId="7B7139B9" w14:textId="77777777" w:rsidR="00B44A5C" w:rsidRDefault="00B44A5C" w:rsidP="00B44A5C">
      <w:pPr>
        <w:spacing w:after="0" w:line="240" w:lineRule="auto"/>
        <w:jc w:val="center"/>
        <w:rPr>
          <w:b/>
          <w:sz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9"/>
        <w:gridCol w:w="1878"/>
        <w:gridCol w:w="5670"/>
        <w:gridCol w:w="845"/>
      </w:tblGrid>
      <w:tr w:rsidR="00275A80" w14:paraId="0E34086E" w14:textId="77777777" w:rsidTr="00DD1EBD">
        <w:trPr>
          <w:trHeight w:val="475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14:paraId="7766106A" w14:textId="77777777" w:rsidR="00467C83" w:rsidRPr="00CB6A94" w:rsidRDefault="00467C83" w:rsidP="00467C83">
            <w:pPr>
              <w:jc w:val="center"/>
              <w:rPr>
                <w:b/>
                <w:sz w:val="24"/>
              </w:rPr>
            </w:pPr>
            <w:r w:rsidRPr="00CB6A94">
              <w:rPr>
                <w:b/>
                <w:sz w:val="24"/>
              </w:rPr>
              <w:t>Lp.</w:t>
            </w:r>
          </w:p>
        </w:tc>
        <w:tc>
          <w:tcPr>
            <w:tcW w:w="1878" w:type="dxa"/>
            <w:shd w:val="clear" w:color="auto" w:fill="D9D9D9" w:themeFill="background1" w:themeFillShade="D9"/>
            <w:vAlign w:val="center"/>
          </w:tcPr>
          <w:p w14:paraId="21909724" w14:textId="77777777" w:rsidR="00467C83" w:rsidRPr="00CB6A94" w:rsidRDefault="00467C83" w:rsidP="00467C83">
            <w:pPr>
              <w:jc w:val="center"/>
              <w:rPr>
                <w:b/>
                <w:sz w:val="24"/>
              </w:rPr>
            </w:pPr>
            <w:r w:rsidRPr="00CB6A94">
              <w:rPr>
                <w:b/>
                <w:sz w:val="24"/>
              </w:rPr>
              <w:t>Nazwa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14:paraId="4302F175" w14:textId="77777777" w:rsidR="00467C83" w:rsidRPr="00CB6A94" w:rsidRDefault="00467C83" w:rsidP="00467C83">
            <w:pPr>
              <w:jc w:val="center"/>
              <w:rPr>
                <w:b/>
                <w:sz w:val="24"/>
              </w:rPr>
            </w:pPr>
            <w:r w:rsidRPr="00CB6A94">
              <w:rPr>
                <w:b/>
                <w:sz w:val="24"/>
              </w:rPr>
              <w:t>Opis</w:t>
            </w:r>
          </w:p>
        </w:tc>
        <w:tc>
          <w:tcPr>
            <w:tcW w:w="845" w:type="dxa"/>
            <w:shd w:val="clear" w:color="auto" w:fill="D9D9D9" w:themeFill="background1" w:themeFillShade="D9"/>
            <w:vAlign w:val="center"/>
          </w:tcPr>
          <w:p w14:paraId="62F5E3E1" w14:textId="77777777" w:rsidR="00467C83" w:rsidRPr="00CB6A94" w:rsidRDefault="00467C83" w:rsidP="00467C83">
            <w:pPr>
              <w:jc w:val="center"/>
              <w:rPr>
                <w:b/>
                <w:sz w:val="24"/>
              </w:rPr>
            </w:pPr>
            <w:r w:rsidRPr="00CB6A94">
              <w:rPr>
                <w:b/>
                <w:sz w:val="24"/>
              </w:rPr>
              <w:t>Liczba szt.</w:t>
            </w:r>
          </w:p>
        </w:tc>
      </w:tr>
      <w:tr w:rsidR="009467B6" w14:paraId="69911D9C" w14:textId="77777777" w:rsidTr="00DD1EBD">
        <w:tc>
          <w:tcPr>
            <w:tcW w:w="669" w:type="dxa"/>
            <w:vAlign w:val="center"/>
          </w:tcPr>
          <w:p w14:paraId="09DD1420" w14:textId="01167530" w:rsidR="009467B6" w:rsidRDefault="006F66DC" w:rsidP="009467B6">
            <w:pPr>
              <w:jc w:val="center"/>
            </w:pPr>
            <w:r>
              <w:t>1.</w:t>
            </w:r>
          </w:p>
        </w:tc>
        <w:tc>
          <w:tcPr>
            <w:tcW w:w="1878" w:type="dxa"/>
            <w:vAlign w:val="center"/>
          </w:tcPr>
          <w:p w14:paraId="08B47115" w14:textId="77777777" w:rsidR="009467B6" w:rsidRDefault="009467B6" w:rsidP="009467B6">
            <w:r>
              <w:t xml:space="preserve">Krzesełko </w:t>
            </w:r>
          </w:p>
          <w:p w14:paraId="0159B3F8" w14:textId="071DEE9B" w:rsidR="009467B6" w:rsidRDefault="009467B6" w:rsidP="009467B6">
            <w:r>
              <w:t xml:space="preserve">z </w:t>
            </w:r>
            <w:r w:rsidR="00C4603A">
              <w:t>zabezpieczeniem</w:t>
            </w:r>
          </w:p>
        </w:tc>
        <w:tc>
          <w:tcPr>
            <w:tcW w:w="5670" w:type="dxa"/>
            <w:vAlign w:val="center"/>
          </w:tcPr>
          <w:p w14:paraId="6959E83D" w14:textId="27CCAF6B" w:rsidR="009467B6" w:rsidRDefault="00D740BE" w:rsidP="009467B6">
            <w:pPr>
              <w:jc w:val="both"/>
            </w:pPr>
            <w:r>
              <w:t xml:space="preserve">Krzesło </w:t>
            </w:r>
            <w:r w:rsidR="00083F7A">
              <w:t>z tworzywa sztucznego</w:t>
            </w:r>
            <w:r w:rsidR="009565D9">
              <w:t xml:space="preserve"> i elementów </w:t>
            </w:r>
            <w:r w:rsidR="00083F7A">
              <w:t xml:space="preserve"> metal</w:t>
            </w:r>
            <w:r w:rsidR="009565D9">
              <w:t xml:space="preserve">owych. </w:t>
            </w:r>
            <w:r w:rsidR="0079564F">
              <w:t xml:space="preserve">Siedzisko i oparcie w kolorze </w:t>
            </w:r>
            <w:r w:rsidR="00964F58">
              <w:t>białym</w:t>
            </w:r>
            <w:r w:rsidR="009565D9">
              <w:t xml:space="preserve"> /</w:t>
            </w:r>
            <w:r w:rsidR="00964F58">
              <w:t xml:space="preserve"> kremowym</w:t>
            </w:r>
            <w:r w:rsidR="0079564F">
              <w:t xml:space="preserve">. </w:t>
            </w:r>
            <w:r w:rsidR="00083F7A">
              <w:t xml:space="preserve">Nogi zawierają zatyczki zabezpieczające podłogę przed zarysowaniem. Dodatkowe zabezpieczenie w postaci </w:t>
            </w:r>
            <w:r w:rsidR="0079564F">
              <w:t>zamkniętego obwodu i 5 punktowych pasów bezpieczeństwa</w:t>
            </w:r>
            <w:r w:rsidR="00964F58">
              <w:t xml:space="preserve"> – krzesełko może służyć </w:t>
            </w:r>
            <w:r w:rsidR="009565D9">
              <w:t xml:space="preserve">także </w:t>
            </w:r>
            <w:r w:rsidR="00964F58">
              <w:t>do karmienia</w:t>
            </w:r>
            <w:r w:rsidR="009565D9">
              <w:t xml:space="preserve"> dzieci (opcja 2w1)</w:t>
            </w:r>
            <w:r w:rsidR="0079564F">
              <w:t xml:space="preserve">. </w:t>
            </w:r>
            <w:r w:rsidR="00964F58">
              <w:t xml:space="preserve">Krzesełko do użytku przez dzieci w wieku 6 miesięcy </w:t>
            </w:r>
            <w:r w:rsidR="009565D9">
              <w:br/>
            </w:r>
            <w:r w:rsidR="00964F58">
              <w:t>– 3 lat</w:t>
            </w:r>
            <w:r w:rsidR="009565D9">
              <w:t>.</w:t>
            </w:r>
          </w:p>
        </w:tc>
        <w:tc>
          <w:tcPr>
            <w:tcW w:w="845" w:type="dxa"/>
            <w:vAlign w:val="center"/>
          </w:tcPr>
          <w:p w14:paraId="392F6060" w14:textId="2A4F520F" w:rsidR="009467B6" w:rsidRDefault="009467B6" w:rsidP="009467B6">
            <w:pPr>
              <w:jc w:val="center"/>
            </w:pPr>
            <w:r>
              <w:t>1</w:t>
            </w:r>
            <w:r w:rsidR="00C4603A">
              <w:t>2</w:t>
            </w:r>
          </w:p>
        </w:tc>
      </w:tr>
      <w:tr w:rsidR="009467B6" w14:paraId="4E05F05C" w14:textId="77777777" w:rsidTr="00DD1EBD">
        <w:tc>
          <w:tcPr>
            <w:tcW w:w="669" w:type="dxa"/>
            <w:vAlign w:val="center"/>
          </w:tcPr>
          <w:p w14:paraId="432180D0" w14:textId="559A52F5" w:rsidR="009467B6" w:rsidRDefault="006F66DC" w:rsidP="009467B6">
            <w:pPr>
              <w:jc w:val="center"/>
            </w:pPr>
            <w:r>
              <w:t>2.</w:t>
            </w:r>
          </w:p>
        </w:tc>
        <w:tc>
          <w:tcPr>
            <w:tcW w:w="1878" w:type="dxa"/>
            <w:vAlign w:val="center"/>
          </w:tcPr>
          <w:p w14:paraId="4552FC83" w14:textId="77777777" w:rsidR="009467B6" w:rsidRDefault="009467B6" w:rsidP="009467B6">
            <w:r>
              <w:t xml:space="preserve">Krzesełko </w:t>
            </w:r>
          </w:p>
          <w:p w14:paraId="77578C25" w14:textId="47FCB906" w:rsidR="009467B6" w:rsidRDefault="009467B6" w:rsidP="009467B6">
            <w:r>
              <w:t>rozmiar 1</w:t>
            </w:r>
          </w:p>
        </w:tc>
        <w:tc>
          <w:tcPr>
            <w:tcW w:w="5670" w:type="dxa"/>
            <w:vAlign w:val="center"/>
          </w:tcPr>
          <w:p w14:paraId="63ECAA13" w14:textId="025A8776" w:rsidR="009467B6" w:rsidRPr="009C34EE" w:rsidRDefault="009467B6" w:rsidP="00396E68">
            <w:pPr>
              <w:jc w:val="both"/>
              <w:rPr>
                <w:rFonts w:cstheme="minorHAnsi"/>
              </w:rPr>
            </w:pPr>
            <w:r>
              <w:t xml:space="preserve">Krzesło </w:t>
            </w:r>
            <w:r w:rsidR="00D740BE">
              <w:t>drewniane w kolorze buk/brzoza (siedzisko, oparcie, nogi). Nogi zawierają zatyczki zabezpieczające podłogę przed zarysowaniem.</w:t>
            </w:r>
            <w:r w:rsidR="00D740BE">
              <w:br/>
            </w:r>
            <w:r w:rsidR="00D740BE">
              <w:rPr>
                <w:rFonts w:cstheme="minorHAnsi"/>
              </w:rPr>
              <w:t>Wysokość krzesła w rozmiarze odpowiednim na</w:t>
            </w:r>
            <w:r w:rsidR="00D740BE">
              <w:rPr>
                <w:rFonts w:cstheme="minorHAnsi"/>
              </w:rPr>
              <w:br/>
            </w:r>
            <w:r w:rsidR="0049427B">
              <w:rPr>
                <w:rFonts w:cstheme="minorHAnsi"/>
              </w:rPr>
              <w:t xml:space="preserve"> </w:t>
            </w:r>
            <w:r w:rsidR="00D740BE">
              <w:rPr>
                <w:rFonts w:cstheme="minorHAnsi"/>
              </w:rPr>
              <w:t>wzrost w przedziale 93</w:t>
            </w:r>
            <w:r w:rsidR="0049427B">
              <w:rPr>
                <w:rFonts w:cstheme="minorHAnsi"/>
              </w:rPr>
              <w:t xml:space="preserve"> </w:t>
            </w:r>
            <w:r w:rsidR="00D740BE">
              <w:rPr>
                <w:rFonts w:cstheme="minorHAnsi"/>
              </w:rPr>
              <w:t>cm</w:t>
            </w:r>
            <w:r w:rsidR="00F56391">
              <w:rPr>
                <w:rFonts w:cstheme="minorHAnsi"/>
              </w:rPr>
              <w:t xml:space="preserve"> </w:t>
            </w:r>
            <w:r w:rsidR="00D740BE">
              <w:rPr>
                <w:rFonts w:cstheme="minorHAnsi"/>
              </w:rPr>
              <w:t>-</w:t>
            </w:r>
            <w:r w:rsidR="00F56391">
              <w:rPr>
                <w:rFonts w:cstheme="minorHAnsi"/>
              </w:rPr>
              <w:t xml:space="preserve"> </w:t>
            </w:r>
            <w:r w:rsidR="00D740BE">
              <w:rPr>
                <w:rFonts w:cstheme="minorHAnsi"/>
              </w:rPr>
              <w:t>116</w:t>
            </w:r>
            <w:r w:rsidR="0049427B">
              <w:rPr>
                <w:rFonts w:cstheme="minorHAnsi"/>
              </w:rPr>
              <w:t xml:space="preserve"> </w:t>
            </w:r>
            <w:r w:rsidR="00D740BE">
              <w:rPr>
                <w:rFonts w:cstheme="minorHAnsi"/>
              </w:rPr>
              <w:t>cm.</w:t>
            </w:r>
          </w:p>
        </w:tc>
        <w:tc>
          <w:tcPr>
            <w:tcW w:w="845" w:type="dxa"/>
            <w:vAlign w:val="center"/>
          </w:tcPr>
          <w:p w14:paraId="094598DC" w14:textId="48F8B1F8" w:rsidR="009467B6" w:rsidRDefault="00C4603A" w:rsidP="009467B6">
            <w:pPr>
              <w:jc w:val="center"/>
            </w:pPr>
            <w:r>
              <w:t>6</w:t>
            </w:r>
          </w:p>
        </w:tc>
      </w:tr>
      <w:tr w:rsidR="00C4603A" w14:paraId="0228B9CF" w14:textId="77777777" w:rsidTr="00DD1EBD">
        <w:tc>
          <w:tcPr>
            <w:tcW w:w="669" w:type="dxa"/>
            <w:vAlign w:val="center"/>
          </w:tcPr>
          <w:p w14:paraId="3D373265" w14:textId="1C6D5467" w:rsidR="00C4603A" w:rsidRDefault="006F66DC" w:rsidP="009467B6">
            <w:pPr>
              <w:jc w:val="center"/>
            </w:pPr>
            <w:r>
              <w:t>3.</w:t>
            </w:r>
          </w:p>
        </w:tc>
        <w:tc>
          <w:tcPr>
            <w:tcW w:w="1878" w:type="dxa"/>
            <w:vAlign w:val="center"/>
          </w:tcPr>
          <w:p w14:paraId="09951FB7" w14:textId="1FF0F3A4" w:rsidR="00C4603A" w:rsidRDefault="00C4603A" w:rsidP="009467B6">
            <w:r>
              <w:t xml:space="preserve">Krzesełko </w:t>
            </w:r>
            <w:r>
              <w:br/>
              <w:t>rozmiar 1 z podłokietnikiem</w:t>
            </w:r>
          </w:p>
        </w:tc>
        <w:tc>
          <w:tcPr>
            <w:tcW w:w="5670" w:type="dxa"/>
            <w:vAlign w:val="center"/>
          </w:tcPr>
          <w:p w14:paraId="38EE6CD9" w14:textId="76995347" w:rsidR="00C4603A" w:rsidRDefault="00D740BE" w:rsidP="00D740BE">
            <w:pPr>
              <w:jc w:val="both"/>
            </w:pPr>
            <w:r>
              <w:t>Krzesło drewniane w kolorze buk/brzoza (siedzisko, oparcie, nogi) z podłokietnikiem. Nogi zawierają zatyczki zabezpieczające podłogę przed zarysowaniem.</w:t>
            </w:r>
            <w:r>
              <w:br/>
              <w:t xml:space="preserve">Wysokość krzesła w rozmiarze odpowiednim na wzrost </w:t>
            </w:r>
            <w:r>
              <w:br/>
              <w:t>w przedziale 93</w:t>
            </w:r>
            <w:r w:rsidR="0049427B">
              <w:t xml:space="preserve"> – </w:t>
            </w:r>
            <w:r>
              <w:t>116</w:t>
            </w:r>
            <w:r w:rsidR="0049427B">
              <w:t xml:space="preserve"> </w:t>
            </w:r>
            <w:r>
              <w:t>cm</w:t>
            </w:r>
            <w:r w:rsidR="005A12EB">
              <w:t>.</w:t>
            </w:r>
          </w:p>
        </w:tc>
        <w:tc>
          <w:tcPr>
            <w:tcW w:w="845" w:type="dxa"/>
            <w:vAlign w:val="center"/>
          </w:tcPr>
          <w:p w14:paraId="2DD2919B" w14:textId="22576DAD" w:rsidR="00C4603A" w:rsidRDefault="00C4603A" w:rsidP="009467B6">
            <w:pPr>
              <w:jc w:val="center"/>
            </w:pPr>
            <w:r>
              <w:t>6</w:t>
            </w:r>
          </w:p>
        </w:tc>
      </w:tr>
      <w:tr w:rsidR="00D740BE" w14:paraId="7548EEDC" w14:textId="77777777" w:rsidTr="00DD1EBD">
        <w:tc>
          <w:tcPr>
            <w:tcW w:w="669" w:type="dxa"/>
            <w:vAlign w:val="center"/>
          </w:tcPr>
          <w:p w14:paraId="7721FD74" w14:textId="294BB8BA" w:rsidR="00D740BE" w:rsidRDefault="006F66DC" w:rsidP="009467B6">
            <w:pPr>
              <w:jc w:val="center"/>
            </w:pPr>
            <w:r>
              <w:t>4.</w:t>
            </w:r>
          </w:p>
        </w:tc>
        <w:tc>
          <w:tcPr>
            <w:tcW w:w="1878" w:type="dxa"/>
            <w:vAlign w:val="center"/>
          </w:tcPr>
          <w:p w14:paraId="6E0537A2" w14:textId="687E0A19" w:rsidR="00D740BE" w:rsidRDefault="00D740BE" w:rsidP="009467B6">
            <w:r>
              <w:t xml:space="preserve">Krzesełko </w:t>
            </w:r>
            <w:r>
              <w:br/>
              <w:t xml:space="preserve">rozmiar 2 </w:t>
            </w:r>
          </w:p>
        </w:tc>
        <w:tc>
          <w:tcPr>
            <w:tcW w:w="5670" w:type="dxa"/>
            <w:vAlign w:val="center"/>
          </w:tcPr>
          <w:p w14:paraId="593442A7" w14:textId="7180D5DC" w:rsidR="00D740BE" w:rsidRDefault="00D740BE" w:rsidP="00D740BE">
            <w:pPr>
              <w:jc w:val="both"/>
            </w:pPr>
            <w:r>
              <w:t>Krzesło drewniane w kolorze buk/brzoza (siedzisko, oparcie, nogi). Nogi zawierają zatyczki zabezpieczające podłogę przed zarysowaniem. Wysokość krzesła w rozmiarze odpowiednim na wzrost w przedziale 108 – 121 cm</w:t>
            </w:r>
            <w:r w:rsidR="005A12EB">
              <w:t>.</w:t>
            </w:r>
          </w:p>
        </w:tc>
        <w:tc>
          <w:tcPr>
            <w:tcW w:w="845" w:type="dxa"/>
            <w:vAlign w:val="center"/>
          </w:tcPr>
          <w:p w14:paraId="44EDE3CC" w14:textId="0F9729BA" w:rsidR="00D740BE" w:rsidRDefault="00D740BE" w:rsidP="009467B6">
            <w:pPr>
              <w:jc w:val="center"/>
            </w:pPr>
            <w:r>
              <w:t>3</w:t>
            </w:r>
          </w:p>
        </w:tc>
      </w:tr>
      <w:tr w:rsidR="00F44CA7" w14:paraId="4BD1BFF3" w14:textId="77777777" w:rsidTr="00DD1EBD">
        <w:tc>
          <w:tcPr>
            <w:tcW w:w="669" w:type="dxa"/>
            <w:vAlign w:val="center"/>
          </w:tcPr>
          <w:p w14:paraId="1092C750" w14:textId="58FA9215" w:rsidR="00F44CA7" w:rsidRDefault="006F66DC" w:rsidP="00F44CA7">
            <w:pPr>
              <w:jc w:val="center"/>
            </w:pPr>
            <w:r>
              <w:t>5.</w:t>
            </w:r>
          </w:p>
        </w:tc>
        <w:tc>
          <w:tcPr>
            <w:tcW w:w="1878" w:type="dxa"/>
            <w:vAlign w:val="center"/>
          </w:tcPr>
          <w:p w14:paraId="69F50B45" w14:textId="35AF419B" w:rsidR="00F44CA7" w:rsidRDefault="00F44CA7" w:rsidP="00F44CA7">
            <w:r>
              <w:t>Fotel biurowy</w:t>
            </w:r>
          </w:p>
        </w:tc>
        <w:tc>
          <w:tcPr>
            <w:tcW w:w="5670" w:type="dxa"/>
            <w:vAlign w:val="center"/>
          </w:tcPr>
          <w:p w14:paraId="78BE53A5" w14:textId="0346E90D" w:rsidR="00F44CA7" w:rsidRDefault="00F44CA7" w:rsidP="00F44CA7">
            <w:pPr>
              <w:jc w:val="both"/>
            </w:pPr>
            <w:r>
              <w:t xml:space="preserve">Krzesło biurowe obrotowe. Siedzisko i oparcie tapicerowane w kolorze szarym lub czarnym, ergonomiczne – zapewniające </w:t>
            </w:r>
            <w:r w:rsidR="0049427B">
              <w:t xml:space="preserve">co najmniej </w:t>
            </w:r>
            <w:r>
              <w:t xml:space="preserve">wsparcie </w:t>
            </w:r>
            <w:r w:rsidR="0049427B">
              <w:t>o</w:t>
            </w:r>
            <w:r>
              <w:t xml:space="preserve">dcinka lędźwiowego. Kółka do powierzchni twardych. Mechanizm umożliwiający ustawienie </w:t>
            </w:r>
            <w:r w:rsidR="0049427B">
              <w:t xml:space="preserve">min </w:t>
            </w:r>
            <w:r>
              <w:t>wysokości krzesła – podnośnik pneumatyczny. Podłokietniki regulowane.</w:t>
            </w:r>
          </w:p>
        </w:tc>
        <w:tc>
          <w:tcPr>
            <w:tcW w:w="845" w:type="dxa"/>
            <w:vAlign w:val="center"/>
          </w:tcPr>
          <w:p w14:paraId="389BCB44" w14:textId="0D005171" w:rsidR="00F44CA7" w:rsidRDefault="00982BD1" w:rsidP="00F44CA7">
            <w:pPr>
              <w:jc w:val="center"/>
            </w:pPr>
            <w:r>
              <w:t>1</w:t>
            </w:r>
          </w:p>
        </w:tc>
      </w:tr>
      <w:tr w:rsidR="00F44CA7" w14:paraId="24B86EF0" w14:textId="77777777" w:rsidTr="00DD1EBD">
        <w:tc>
          <w:tcPr>
            <w:tcW w:w="669" w:type="dxa"/>
            <w:vAlign w:val="center"/>
          </w:tcPr>
          <w:p w14:paraId="56E7E6B8" w14:textId="1FC319A8" w:rsidR="00F44CA7" w:rsidRDefault="006F66DC" w:rsidP="00F44CA7">
            <w:pPr>
              <w:jc w:val="center"/>
            </w:pPr>
            <w:r>
              <w:t>6.</w:t>
            </w:r>
          </w:p>
        </w:tc>
        <w:tc>
          <w:tcPr>
            <w:tcW w:w="1878" w:type="dxa"/>
            <w:vAlign w:val="center"/>
          </w:tcPr>
          <w:p w14:paraId="198B08B2" w14:textId="4875DC1C" w:rsidR="00F44CA7" w:rsidRDefault="008B5896" w:rsidP="00F44CA7">
            <w:r>
              <w:t>Krzesła konferencyjne</w:t>
            </w:r>
          </w:p>
        </w:tc>
        <w:tc>
          <w:tcPr>
            <w:tcW w:w="5670" w:type="dxa"/>
            <w:vAlign w:val="center"/>
          </w:tcPr>
          <w:p w14:paraId="05D96511" w14:textId="5F6B1A1A" w:rsidR="00F44CA7" w:rsidRDefault="008B5896" w:rsidP="00F44CA7">
            <w:pPr>
              <w:jc w:val="both"/>
            </w:pPr>
            <w:r>
              <w:t>Krzesło konferencyjne tapicerowane (siedzisko i oparcie) w kolorze granat / ciemny niebieski, materiał odporny na ścieranie.  Stelaż metalowy</w:t>
            </w:r>
            <w:r w:rsidR="00BB4CB9">
              <w:t xml:space="preserve"> </w:t>
            </w:r>
            <w:r>
              <w:t>w kolorze czarnym lub szarym</w:t>
            </w:r>
            <w:r w:rsidR="00BB4CB9">
              <w:t>.</w:t>
            </w:r>
          </w:p>
        </w:tc>
        <w:tc>
          <w:tcPr>
            <w:tcW w:w="845" w:type="dxa"/>
            <w:vAlign w:val="center"/>
          </w:tcPr>
          <w:p w14:paraId="0006ECD6" w14:textId="3C67AF6C" w:rsidR="00F44CA7" w:rsidRDefault="00982BD1" w:rsidP="00F44CA7">
            <w:pPr>
              <w:jc w:val="center"/>
            </w:pPr>
            <w:r>
              <w:t>5</w:t>
            </w:r>
          </w:p>
        </w:tc>
      </w:tr>
      <w:tr w:rsidR="00F44CA7" w14:paraId="5AA616FB" w14:textId="77777777" w:rsidTr="00A50EC6">
        <w:trPr>
          <w:trHeight w:val="283"/>
        </w:trPr>
        <w:tc>
          <w:tcPr>
            <w:tcW w:w="669" w:type="dxa"/>
            <w:vAlign w:val="center"/>
          </w:tcPr>
          <w:p w14:paraId="54302A78" w14:textId="1ABBF655" w:rsidR="00F44CA7" w:rsidRDefault="006F66DC" w:rsidP="00F44CA7">
            <w:pPr>
              <w:jc w:val="center"/>
            </w:pPr>
            <w:r>
              <w:t>7.</w:t>
            </w:r>
          </w:p>
        </w:tc>
        <w:tc>
          <w:tcPr>
            <w:tcW w:w="1878" w:type="dxa"/>
            <w:vAlign w:val="center"/>
          </w:tcPr>
          <w:p w14:paraId="56DA2299" w14:textId="39F8B49E" w:rsidR="00F44CA7" w:rsidRDefault="001F381E" w:rsidP="00F44CA7">
            <w:r>
              <w:t>Krzesełko do karmienia</w:t>
            </w:r>
          </w:p>
        </w:tc>
        <w:tc>
          <w:tcPr>
            <w:tcW w:w="5670" w:type="dxa"/>
            <w:vAlign w:val="center"/>
          </w:tcPr>
          <w:p w14:paraId="69ACE627" w14:textId="54CBCC54" w:rsidR="00F44CA7" w:rsidRDefault="001F381E" w:rsidP="00F44CA7">
            <w:pPr>
              <w:jc w:val="both"/>
            </w:pPr>
            <w:r>
              <w:t>Krzesełko wyposażone w siedzisko z blatem z możliwością regulacji tacy, szelki zabezpieczające. Krzesełko z regulacją</w:t>
            </w:r>
            <w:r w:rsidR="0011603D">
              <w:t xml:space="preserve"> wysokości. </w:t>
            </w:r>
          </w:p>
          <w:p w14:paraId="096E1BBB" w14:textId="52717312" w:rsidR="0011603D" w:rsidRDefault="0011603D" w:rsidP="00F44CA7">
            <w:pPr>
              <w:jc w:val="both"/>
            </w:pPr>
            <w:r>
              <w:t xml:space="preserve">Wykonane z </w:t>
            </w:r>
            <w:r w:rsidR="00D262B8">
              <w:t>tworzywa sztucznego</w:t>
            </w:r>
            <w:r w:rsidR="004C4A9D">
              <w:t xml:space="preserve"> lub/i elementów drewnianych</w:t>
            </w:r>
            <w:r w:rsidR="00D262B8">
              <w:t>.</w:t>
            </w:r>
            <w:r>
              <w:t xml:space="preserve"> Kolor</w:t>
            </w:r>
            <w:r w:rsidR="00396E68">
              <w:t xml:space="preserve"> biały</w:t>
            </w:r>
            <w:r w:rsidR="002C6C48">
              <w:t>/jasnoszary/miętowy</w:t>
            </w:r>
            <w:r w:rsidR="0049427B">
              <w:t>.</w:t>
            </w:r>
          </w:p>
        </w:tc>
        <w:tc>
          <w:tcPr>
            <w:tcW w:w="845" w:type="dxa"/>
            <w:vAlign w:val="center"/>
          </w:tcPr>
          <w:p w14:paraId="602A87BC" w14:textId="0A5D2A63" w:rsidR="00F44CA7" w:rsidRDefault="00396E68" w:rsidP="00F44CA7">
            <w:pPr>
              <w:jc w:val="center"/>
            </w:pPr>
            <w:r>
              <w:t>1</w:t>
            </w:r>
          </w:p>
        </w:tc>
      </w:tr>
      <w:tr w:rsidR="00F44CA7" w14:paraId="55A1E91C" w14:textId="77777777" w:rsidTr="00DD1EBD">
        <w:tc>
          <w:tcPr>
            <w:tcW w:w="669" w:type="dxa"/>
            <w:vAlign w:val="center"/>
          </w:tcPr>
          <w:p w14:paraId="30CC734D" w14:textId="37E5EC7A" w:rsidR="00F44CA7" w:rsidRDefault="006F66DC" w:rsidP="00F44CA7">
            <w:pPr>
              <w:jc w:val="center"/>
            </w:pPr>
            <w:r>
              <w:t>8.</w:t>
            </w:r>
          </w:p>
        </w:tc>
        <w:tc>
          <w:tcPr>
            <w:tcW w:w="1878" w:type="dxa"/>
            <w:vAlign w:val="center"/>
          </w:tcPr>
          <w:p w14:paraId="2E701BD4" w14:textId="77F9C552" w:rsidR="00F44CA7" w:rsidRDefault="0062038E" w:rsidP="00F44CA7">
            <w:r>
              <w:t>Stolik okrągły</w:t>
            </w:r>
          </w:p>
        </w:tc>
        <w:tc>
          <w:tcPr>
            <w:tcW w:w="5670" w:type="dxa"/>
            <w:vAlign w:val="center"/>
          </w:tcPr>
          <w:p w14:paraId="39E35721" w14:textId="5A94A436" w:rsidR="0062038E" w:rsidRDefault="0062038E" w:rsidP="0062038E">
            <w:pPr>
              <w:jc w:val="both"/>
            </w:pPr>
            <w:r>
              <w:t xml:space="preserve">Stoliki o </w:t>
            </w:r>
            <w:r w:rsidR="001A04B1">
              <w:t xml:space="preserve">regulowanej </w:t>
            </w:r>
            <w:r>
              <w:t>wysokości blatu</w:t>
            </w:r>
            <w:r w:rsidR="004C4A9D">
              <w:t>.</w:t>
            </w:r>
          </w:p>
          <w:p w14:paraId="6D34AB7F" w14:textId="12708F28" w:rsidR="00F44CA7" w:rsidRDefault="0062038E" w:rsidP="0062038E">
            <w:pPr>
              <w:jc w:val="both"/>
            </w:pPr>
            <w:r>
              <w:t>Blat o średnicy</w:t>
            </w:r>
            <w:r w:rsidR="00412E1C">
              <w:t xml:space="preserve"> 1</w:t>
            </w:r>
            <w:r w:rsidR="0039553F">
              <w:t>20</w:t>
            </w:r>
            <w:r>
              <w:t xml:space="preserve"> cm (dopuszczalna tolerancja +/- 5 cm) wykonany z płyty laminowanej w kolorz</w:t>
            </w:r>
            <w:r w:rsidR="00412E1C">
              <w:t>e zielonym</w:t>
            </w:r>
            <w:r>
              <w:t>, obrzeża okleinowane PCV w kolorze blatu.</w:t>
            </w:r>
          </w:p>
          <w:p w14:paraId="1DE8591A" w14:textId="0AF3B2FA" w:rsidR="0062038E" w:rsidRDefault="00412E1C" w:rsidP="0062038E">
            <w:pPr>
              <w:jc w:val="both"/>
            </w:pPr>
            <w:r>
              <w:lastRenderedPageBreak/>
              <w:t>Nogi metalowe lub drewniane</w:t>
            </w:r>
            <w:r w:rsidR="00C30CE7">
              <w:t xml:space="preserve">, </w:t>
            </w:r>
            <w:r>
              <w:t xml:space="preserve">z możliwością regulacji wysokości </w:t>
            </w:r>
            <w:r w:rsidR="004C4A9D">
              <w:t>w przedziale ok.</w:t>
            </w:r>
            <w:r>
              <w:t xml:space="preserve"> 40 – 58</w:t>
            </w:r>
            <w:r w:rsidR="0049427B">
              <w:t xml:space="preserve"> </w:t>
            </w:r>
            <w:r>
              <w:t>cm</w:t>
            </w:r>
            <w:r w:rsidR="0049427B">
              <w:t>.</w:t>
            </w:r>
            <w:r w:rsidR="00B44A5C">
              <w:t xml:space="preserve"> </w:t>
            </w:r>
            <w:r w:rsidR="004C4A9D">
              <w:t xml:space="preserve">(+/- 2 cm). </w:t>
            </w:r>
          </w:p>
        </w:tc>
        <w:tc>
          <w:tcPr>
            <w:tcW w:w="845" w:type="dxa"/>
            <w:vAlign w:val="center"/>
          </w:tcPr>
          <w:p w14:paraId="75AF000D" w14:textId="030C4FC7" w:rsidR="00F44CA7" w:rsidRDefault="00396E68" w:rsidP="00F44CA7">
            <w:pPr>
              <w:jc w:val="center"/>
            </w:pPr>
            <w:r>
              <w:lastRenderedPageBreak/>
              <w:t>3</w:t>
            </w:r>
          </w:p>
        </w:tc>
      </w:tr>
      <w:tr w:rsidR="00F44CA7" w14:paraId="5071A9AC" w14:textId="77777777" w:rsidTr="00DD1EBD">
        <w:tc>
          <w:tcPr>
            <w:tcW w:w="669" w:type="dxa"/>
            <w:vAlign w:val="center"/>
          </w:tcPr>
          <w:p w14:paraId="3F78B0B6" w14:textId="3B0D1CCB" w:rsidR="00F44CA7" w:rsidRDefault="006F66DC" w:rsidP="00F44CA7">
            <w:pPr>
              <w:jc w:val="center"/>
            </w:pPr>
            <w:r>
              <w:t>9</w:t>
            </w:r>
          </w:p>
        </w:tc>
        <w:tc>
          <w:tcPr>
            <w:tcW w:w="1878" w:type="dxa"/>
            <w:vAlign w:val="center"/>
          </w:tcPr>
          <w:p w14:paraId="14201248" w14:textId="050D9155" w:rsidR="00F44CA7" w:rsidRDefault="00F44CA7" w:rsidP="00F44CA7">
            <w:r>
              <w:t>Stolik</w:t>
            </w:r>
            <w:r w:rsidR="0062038E">
              <w:t xml:space="preserve"> półokrągły (typu </w:t>
            </w:r>
            <w:r w:rsidR="00B44A5C">
              <w:t>„</w:t>
            </w:r>
            <w:r w:rsidR="0062038E">
              <w:t>banan</w:t>
            </w:r>
            <w:r w:rsidR="00B44A5C">
              <w:t>”</w:t>
            </w:r>
            <w:r w:rsidR="0062038E">
              <w:t>)</w:t>
            </w:r>
          </w:p>
        </w:tc>
        <w:tc>
          <w:tcPr>
            <w:tcW w:w="5670" w:type="dxa"/>
            <w:vAlign w:val="center"/>
          </w:tcPr>
          <w:p w14:paraId="0CD68CB6" w14:textId="1BB33D57" w:rsidR="00412E1C" w:rsidRDefault="00412E1C" w:rsidP="00412E1C">
            <w:pPr>
              <w:jc w:val="both"/>
            </w:pPr>
            <w:r>
              <w:t xml:space="preserve">Stoliki o </w:t>
            </w:r>
            <w:r w:rsidR="00B44A5C">
              <w:t xml:space="preserve">regulowanej </w:t>
            </w:r>
            <w:r>
              <w:t xml:space="preserve">wysokości blatu. </w:t>
            </w:r>
          </w:p>
          <w:p w14:paraId="1DE0E6D4" w14:textId="7445B0E2" w:rsidR="00412E1C" w:rsidRDefault="00412E1C" w:rsidP="00412E1C">
            <w:pPr>
              <w:jc w:val="both"/>
            </w:pPr>
            <w:r>
              <w:t>Blat o wymiarach minimum 140</w:t>
            </w:r>
            <w:r w:rsidR="00B44A5C">
              <w:t xml:space="preserve"> </w:t>
            </w:r>
            <w:r>
              <w:t>cm x 65 x 2.5 cm (dopuszczalna tolerancja +/- 5 cm) wykonany z płyty laminowanej w kolorze niebieskim (2</w:t>
            </w:r>
            <w:r w:rsidR="00B44A5C">
              <w:t xml:space="preserve"> </w:t>
            </w:r>
            <w:r>
              <w:t>szt.) i zielonym (2</w:t>
            </w:r>
            <w:r w:rsidR="00B44A5C">
              <w:t xml:space="preserve"> </w:t>
            </w:r>
            <w:r>
              <w:t>szt</w:t>
            </w:r>
            <w:r w:rsidR="00B44A5C">
              <w:t>.</w:t>
            </w:r>
            <w:r>
              <w:t>), obrzeża okleinowane PCV w kolorze blatu.</w:t>
            </w:r>
          </w:p>
          <w:p w14:paraId="2D6A17AB" w14:textId="7BC525F0" w:rsidR="0062038E" w:rsidRDefault="00412E1C" w:rsidP="00412E1C">
            <w:pPr>
              <w:jc w:val="both"/>
            </w:pPr>
            <w:r>
              <w:t xml:space="preserve">Nogi metalowe lub drewniane, z możliwością regulacji wysokości </w:t>
            </w:r>
            <w:r w:rsidR="004C4A9D">
              <w:t xml:space="preserve">w przedziale ok. </w:t>
            </w:r>
            <w:r>
              <w:t>40 – 58</w:t>
            </w:r>
            <w:r w:rsidR="00B44A5C">
              <w:t xml:space="preserve"> </w:t>
            </w:r>
            <w:r>
              <w:t>cm</w:t>
            </w:r>
            <w:r w:rsidR="004C4A9D">
              <w:t xml:space="preserve"> (+/- 2 cm).</w:t>
            </w:r>
          </w:p>
        </w:tc>
        <w:tc>
          <w:tcPr>
            <w:tcW w:w="845" w:type="dxa"/>
            <w:vAlign w:val="center"/>
          </w:tcPr>
          <w:p w14:paraId="5A1AC7D9" w14:textId="77777777" w:rsidR="00F44CA7" w:rsidRDefault="00F44CA7" w:rsidP="00F44CA7">
            <w:pPr>
              <w:jc w:val="center"/>
            </w:pPr>
            <w:r>
              <w:t>4</w:t>
            </w:r>
          </w:p>
        </w:tc>
      </w:tr>
      <w:tr w:rsidR="009D6AE8" w14:paraId="67784B3C" w14:textId="77777777" w:rsidTr="00DD1EBD">
        <w:tc>
          <w:tcPr>
            <w:tcW w:w="669" w:type="dxa"/>
            <w:vAlign w:val="center"/>
          </w:tcPr>
          <w:p w14:paraId="40C54561" w14:textId="33AD676B" w:rsidR="009D6AE8" w:rsidRDefault="009D6AE8" w:rsidP="00F44CA7">
            <w:pPr>
              <w:jc w:val="center"/>
            </w:pPr>
            <w:r>
              <w:t>10</w:t>
            </w:r>
          </w:p>
        </w:tc>
        <w:tc>
          <w:tcPr>
            <w:tcW w:w="1878" w:type="dxa"/>
            <w:vAlign w:val="center"/>
          </w:tcPr>
          <w:p w14:paraId="6B036683" w14:textId="63D6157C" w:rsidR="009D6AE8" w:rsidRDefault="009D6AE8" w:rsidP="00F44CA7">
            <w:r>
              <w:t>Przewijak dla dzieci</w:t>
            </w:r>
          </w:p>
        </w:tc>
        <w:tc>
          <w:tcPr>
            <w:tcW w:w="5670" w:type="dxa"/>
            <w:vAlign w:val="center"/>
          </w:tcPr>
          <w:p w14:paraId="6406A2A8" w14:textId="155B1773" w:rsidR="009D6AE8" w:rsidRDefault="00DB62FE" w:rsidP="00412E1C">
            <w:pPr>
              <w:jc w:val="both"/>
            </w:pPr>
            <w:r>
              <w:t>Funkcjonalna i stabilna szafka ze stołem do przewijania wraz z materacem</w:t>
            </w:r>
            <w:r w:rsidR="00895789">
              <w:t xml:space="preserve"> </w:t>
            </w:r>
            <w:r w:rsidR="007E3522">
              <w:t xml:space="preserve">(kolor biały, kremowy, niebieski lub żółty) </w:t>
            </w:r>
            <w:r w:rsidR="00895789">
              <w:t>pokrytym</w:t>
            </w:r>
            <w:r w:rsidR="00804243">
              <w:t xml:space="preserve"> materiałem łatwym w utrzymaniu</w:t>
            </w:r>
            <w:r w:rsidR="007E3522">
              <w:t xml:space="preserve"> i czyszczeniu</w:t>
            </w:r>
            <w:r>
              <w:t xml:space="preserve">. </w:t>
            </w:r>
            <w:r w:rsidR="007E3522">
              <w:t>Przewijak wy</w:t>
            </w:r>
            <w:r>
              <w:t>konan</w:t>
            </w:r>
            <w:r w:rsidR="007E3522">
              <w:t>y</w:t>
            </w:r>
            <w:r>
              <w:t xml:space="preserve"> z laminowanej płyty wiórowej</w:t>
            </w:r>
            <w:r w:rsidR="00895789">
              <w:t xml:space="preserve"> o grubości min 18 mm, w kolorze biały / buk / klon</w:t>
            </w:r>
            <w:r>
              <w:t xml:space="preserve">. Poniżej stołu - </w:t>
            </w:r>
            <w:r w:rsidR="00895789">
              <w:t xml:space="preserve">min </w:t>
            </w:r>
            <w:r>
              <w:t>3 szuflady</w:t>
            </w:r>
            <w:r w:rsidR="00804243">
              <w:t xml:space="preserve"> </w:t>
            </w:r>
            <w:r w:rsidR="0098688B">
              <w:t xml:space="preserve">- </w:t>
            </w:r>
            <w:r w:rsidR="00804243">
              <w:t>na prowadnicach umożliwiających pełen wysuw</w:t>
            </w:r>
            <w:r w:rsidR="0098688B">
              <w:t>,</w:t>
            </w:r>
            <w:r w:rsidR="007E3522">
              <w:t xml:space="preserve"> oraz </w:t>
            </w:r>
            <w:r w:rsidR="00895789">
              <w:t xml:space="preserve">min 1 </w:t>
            </w:r>
            <w:r>
              <w:t>s</w:t>
            </w:r>
            <w:r w:rsidR="00FB2CC7">
              <w:t>zafka zamykana</w:t>
            </w:r>
            <w:r w:rsidR="00895789">
              <w:t xml:space="preserve"> </w:t>
            </w:r>
            <w:r w:rsidR="007E3522">
              <w:t xml:space="preserve">drzwiami </w:t>
            </w:r>
            <w:r w:rsidR="00804243">
              <w:t xml:space="preserve">(z funkcją cichego </w:t>
            </w:r>
            <w:proofErr w:type="spellStart"/>
            <w:r w:rsidR="00804243">
              <w:t>domyku</w:t>
            </w:r>
            <w:proofErr w:type="spellEnd"/>
            <w:r w:rsidR="00804243">
              <w:t xml:space="preserve">) </w:t>
            </w:r>
            <w:r w:rsidR="00895789">
              <w:t xml:space="preserve">zawierająca min 2 półki. </w:t>
            </w:r>
          </w:p>
          <w:p w14:paraId="7C80AC58" w14:textId="642D915C" w:rsidR="00895789" w:rsidRDefault="007E3522" w:rsidP="00412E1C">
            <w:pPr>
              <w:jc w:val="both"/>
            </w:pPr>
            <w:r>
              <w:t>Wymiary min: 85 x 75 x 105 cm</w:t>
            </w:r>
            <w:r w:rsidR="004C4A9D">
              <w:t>.</w:t>
            </w:r>
          </w:p>
        </w:tc>
        <w:tc>
          <w:tcPr>
            <w:tcW w:w="845" w:type="dxa"/>
            <w:vAlign w:val="center"/>
          </w:tcPr>
          <w:p w14:paraId="6F609670" w14:textId="270330C8" w:rsidR="009D6AE8" w:rsidRDefault="009D6AE8" w:rsidP="00F44CA7">
            <w:pPr>
              <w:jc w:val="center"/>
            </w:pPr>
            <w:r>
              <w:t>1</w:t>
            </w:r>
          </w:p>
        </w:tc>
      </w:tr>
    </w:tbl>
    <w:p w14:paraId="3386FD28" w14:textId="77777777" w:rsidR="00467C83" w:rsidRDefault="00467C83"/>
    <w:p w14:paraId="3122381B" w14:textId="49E3746F" w:rsidR="00040AF6" w:rsidRDefault="00613430" w:rsidP="00040AF6">
      <w:pPr>
        <w:jc w:val="both"/>
      </w:pPr>
      <w:r>
        <w:t xml:space="preserve">Wszystkie meble mają być nowe, nieużywane, pozbawione wad </w:t>
      </w:r>
      <w:r w:rsidR="00040AF6">
        <w:t xml:space="preserve">i posiadać atest / certyfikat bezpieczeństwa </w:t>
      </w:r>
      <w:r w:rsidR="001A04B1">
        <w:t xml:space="preserve">/ dopuszczenia do </w:t>
      </w:r>
      <w:r w:rsidR="00040AF6">
        <w:t xml:space="preserve">użytkowania przez dzieci do lat 3.  </w:t>
      </w:r>
    </w:p>
    <w:p w14:paraId="78893843" w14:textId="20BEE12A" w:rsidR="00C01256" w:rsidRDefault="00613430">
      <w:r>
        <w:t xml:space="preserve">Wykonawca udzieli min 24 miesięcy gwarancji na dostarczony przedmiot zamówienia.   </w:t>
      </w:r>
      <w:r w:rsidR="00C01256">
        <w:t xml:space="preserve"> </w:t>
      </w:r>
    </w:p>
    <w:p w14:paraId="466B0E30" w14:textId="315E5123" w:rsidR="00C01256" w:rsidRDefault="00C01256"/>
    <w:sectPr w:rsidR="00C01256" w:rsidSect="00B44A5C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CF831" w14:textId="77777777" w:rsidR="00E8407F" w:rsidRDefault="00E8407F" w:rsidP="00522CC1">
      <w:pPr>
        <w:spacing w:after="0" w:line="240" w:lineRule="auto"/>
      </w:pPr>
      <w:r>
        <w:separator/>
      </w:r>
    </w:p>
  </w:endnote>
  <w:endnote w:type="continuationSeparator" w:id="0">
    <w:p w14:paraId="75D59225" w14:textId="77777777" w:rsidR="00E8407F" w:rsidRDefault="00E8407F" w:rsidP="00522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85D15C" w14:textId="77777777" w:rsidR="00E8407F" w:rsidRDefault="00E8407F" w:rsidP="00522CC1">
      <w:pPr>
        <w:spacing w:after="0" w:line="240" w:lineRule="auto"/>
      </w:pPr>
      <w:r>
        <w:separator/>
      </w:r>
    </w:p>
  </w:footnote>
  <w:footnote w:type="continuationSeparator" w:id="0">
    <w:p w14:paraId="018945C5" w14:textId="77777777" w:rsidR="00E8407F" w:rsidRDefault="00E8407F" w:rsidP="00522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3FC44" w14:textId="48A90167" w:rsidR="00B44A5C" w:rsidRDefault="00B44A5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7F968AF" wp14:editId="67280411">
          <wp:simplePos x="0" y="0"/>
          <wp:positionH relativeFrom="margin">
            <wp:posOffset>171450</wp:posOffset>
          </wp:positionH>
          <wp:positionV relativeFrom="paragraph">
            <wp:posOffset>-165100</wp:posOffset>
          </wp:positionV>
          <wp:extent cx="5349240" cy="561975"/>
          <wp:effectExtent l="0" t="0" r="3810" b="9525"/>
          <wp:wrapSquare wrapText="bothSides"/>
          <wp:docPr id="271371415" name="Obraz 271371415" descr="Logotypy programów UE i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y programów UE i KPO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924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BF506D" w14:textId="16A79626" w:rsidR="00B44A5C" w:rsidRDefault="00B44A5C" w:rsidP="00B44A5C">
    <w:pPr>
      <w:pStyle w:val="Nagwek"/>
      <w:jc w:val="center"/>
    </w:pPr>
    <w:r w:rsidRPr="00994F5B">
      <w:rPr>
        <w:rFonts w:ascii="Calibri" w:eastAsia="Calibri" w:hAnsi="Calibri" w:cs="Arial"/>
        <w:b/>
        <w:bCs/>
      </w:rPr>
      <w:t xml:space="preserve">Dofinansowane przez Unię Europejską – </w:t>
    </w:r>
    <w:proofErr w:type="spellStart"/>
    <w:r w:rsidRPr="00994F5B">
      <w:rPr>
        <w:rFonts w:ascii="Calibri" w:eastAsia="Calibri" w:hAnsi="Calibri" w:cs="Arial"/>
        <w:b/>
        <w:bCs/>
      </w:rPr>
      <w:t>NextGenerationEU</w:t>
    </w:r>
    <w:proofErr w:type="spellEnd"/>
  </w:p>
  <w:p w14:paraId="05497B42" w14:textId="5ACB69DC" w:rsidR="00522CC1" w:rsidRDefault="00522C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C83"/>
    <w:rsid w:val="000074EF"/>
    <w:rsid w:val="00040AF6"/>
    <w:rsid w:val="00067200"/>
    <w:rsid w:val="000744EC"/>
    <w:rsid w:val="00083F7A"/>
    <w:rsid w:val="000F67EA"/>
    <w:rsid w:val="0010450C"/>
    <w:rsid w:val="0011211B"/>
    <w:rsid w:val="0011603D"/>
    <w:rsid w:val="001557FB"/>
    <w:rsid w:val="001604C6"/>
    <w:rsid w:val="001608D6"/>
    <w:rsid w:val="001A04B1"/>
    <w:rsid w:val="001F381E"/>
    <w:rsid w:val="00212DD9"/>
    <w:rsid w:val="00262307"/>
    <w:rsid w:val="00275A80"/>
    <w:rsid w:val="00282D76"/>
    <w:rsid w:val="002C6C48"/>
    <w:rsid w:val="002D0BC2"/>
    <w:rsid w:val="002F73EB"/>
    <w:rsid w:val="00361B63"/>
    <w:rsid w:val="0039011C"/>
    <w:rsid w:val="00393044"/>
    <w:rsid w:val="0039553F"/>
    <w:rsid w:val="00396E68"/>
    <w:rsid w:val="00411767"/>
    <w:rsid w:val="00412E1C"/>
    <w:rsid w:val="00427FC5"/>
    <w:rsid w:val="0044036A"/>
    <w:rsid w:val="00445CB6"/>
    <w:rsid w:val="00460561"/>
    <w:rsid w:val="00467C83"/>
    <w:rsid w:val="00476FF0"/>
    <w:rsid w:val="0049427B"/>
    <w:rsid w:val="004A4EF3"/>
    <w:rsid w:val="004C4A9D"/>
    <w:rsid w:val="00513562"/>
    <w:rsid w:val="00522CC1"/>
    <w:rsid w:val="0053439F"/>
    <w:rsid w:val="005627DC"/>
    <w:rsid w:val="005A12EB"/>
    <w:rsid w:val="005B5FB6"/>
    <w:rsid w:val="005E6D8E"/>
    <w:rsid w:val="005F4F5C"/>
    <w:rsid w:val="00613430"/>
    <w:rsid w:val="0062038E"/>
    <w:rsid w:val="00657650"/>
    <w:rsid w:val="00664A66"/>
    <w:rsid w:val="00674928"/>
    <w:rsid w:val="00685CBD"/>
    <w:rsid w:val="006E1DA5"/>
    <w:rsid w:val="006E24D0"/>
    <w:rsid w:val="006F5B11"/>
    <w:rsid w:val="006F66DC"/>
    <w:rsid w:val="0076154C"/>
    <w:rsid w:val="00772C64"/>
    <w:rsid w:val="0079564F"/>
    <w:rsid w:val="007B3B11"/>
    <w:rsid w:val="007C708E"/>
    <w:rsid w:val="007E3522"/>
    <w:rsid w:val="00801FE5"/>
    <w:rsid w:val="0080375A"/>
    <w:rsid w:val="00804243"/>
    <w:rsid w:val="008458DC"/>
    <w:rsid w:val="00895789"/>
    <w:rsid w:val="008A3579"/>
    <w:rsid w:val="008B5896"/>
    <w:rsid w:val="009467B6"/>
    <w:rsid w:val="009565D9"/>
    <w:rsid w:val="00964F58"/>
    <w:rsid w:val="00980202"/>
    <w:rsid w:val="00982BD1"/>
    <w:rsid w:val="0098688B"/>
    <w:rsid w:val="009A2498"/>
    <w:rsid w:val="009A62EB"/>
    <w:rsid w:val="009C34EE"/>
    <w:rsid w:val="009D57F0"/>
    <w:rsid w:val="009D6AE8"/>
    <w:rsid w:val="00A07E54"/>
    <w:rsid w:val="00A3695C"/>
    <w:rsid w:val="00A41E47"/>
    <w:rsid w:val="00A50EC6"/>
    <w:rsid w:val="00A83EBA"/>
    <w:rsid w:val="00A86B65"/>
    <w:rsid w:val="00B2302A"/>
    <w:rsid w:val="00B44A5C"/>
    <w:rsid w:val="00B678B1"/>
    <w:rsid w:val="00BB4CB9"/>
    <w:rsid w:val="00C01256"/>
    <w:rsid w:val="00C30313"/>
    <w:rsid w:val="00C30CE7"/>
    <w:rsid w:val="00C4603A"/>
    <w:rsid w:val="00C8049B"/>
    <w:rsid w:val="00C932B5"/>
    <w:rsid w:val="00C934A8"/>
    <w:rsid w:val="00CB6A94"/>
    <w:rsid w:val="00CD35DC"/>
    <w:rsid w:val="00CD72FF"/>
    <w:rsid w:val="00D01E70"/>
    <w:rsid w:val="00D11B86"/>
    <w:rsid w:val="00D262B8"/>
    <w:rsid w:val="00D740BE"/>
    <w:rsid w:val="00DB62FE"/>
    <w:rsid w:val="00DD1EBD"/>
    <w:rsid w:val="00DD6172"/>
    <w:rsid w:val="00DE14DE"/>
    <w:rsid w:val="00DE7C07"/>
    <w:rsid w:val="00E2250F"/>
    <w:rsid w:val="00E45BFC"/>
    <w:rsid w:val="00E8407F"/>
    <w:rsid w:val="00EB1BCD"/>
    <w:rsid w:val="00EB1DB3"/>
    <w:rsid w:val="00F00101"/>
    <w:rsid w:val="00F07FD0"/>
    <w:rsid w:val="00F44CA7"/>
    <w:rsid w:val="00F56391"/>
    <w:rsid w:val="00F60574"/>
    <w:rsid w:val="00FB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87B32D"/>
  <w15:docId w15:val="{EA4FAA00-71B7-40AA-B635-F3EE52CCC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7F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67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2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C1"/>
  </w:style>
  <w:style w:type="paragraph" w:styleId="Stopka">
    <w:name w:val="footer"/>
    <w:basedOn w:val="Normalny"/>
    <w:link w:val="StopkaZnak"/>
    <w:uiPriority w:val="99"/>
    <w:unhideWhenUsed/>
    <w:rsid w:val="00522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C1"/>
  </w:style>
  <w:style w:type="paragraph" w:styleId="Akapitzlist">
    <w:name w:val="List Paragraph"/>
    <w:basedOn w:val="Normalny"/>
    <w:uiPriority w:val="34"/>
    <w:qFormat/>
    <w:rsid w:val="006E1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6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9872A.127453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Mireki</cp:lastModifiedBy>
  <cp:revision>2</cp:revision>
  <cp:lastPrinted>2024-04-23T12:41:00Z</cp:lastPrinted>
  <dcterms:created xsi:type="dcterms:W3CDTF">2024-05-10T09:26:00Z</dcterms:created>
  <dcterms:modified xsi:type="dcterms:W3CDTF">2024-05-10T09:26:00Z</dcterms:modified>
</cp:coreProperties>
</file>