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CD" w:rsidRDefault="003E3ACD" w:rsidP="003E3ACD">
      <w:pPr>
        <w:spacing w:after="0" w:line="240" w:lineRule="auto"/>
        <w:ind w:right="-17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Załącznik do Zarządzenia Nr 12/2023 </w:t>
      </w:r>
    </w:p>
    <w:p w:rsidR="003E3ACD" w:rsidRDefault="003E3ACD" w:rsidP="003E3ACD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Miasta Gorlice z dnia  10 stycznia 2023r.</w:t>
      </w:r>
    </w:p>
    <w:p w:rsidR="003E3ACD" w:rsidRDefault="003E3ACD" w:rsidP="003E3AC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lokali użytkowych przeznaczonych do najmu przez Miasto Gorlice</w:t>
      </w: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795"/>
        <w:gridCol w:w="1559"/>
        <w:gridCol w:w="3732"/>
        <w:gridCol w:w="2222"/>
        <w:gridCol w:w="2098"/>
        <w:gridCol w:w="3120"/>
      </w:tblGrid>
      <w:tr w:rsidR="003E3ACD" w:rsidTr="009424B8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       w budynku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CD" w:rsidRDefault="003E3ACD">
            <w:pPr>
              <w:spacing w:after="0"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3E3ACD" w:rsidTr="003E3ACD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ACD" w:rsidRDefault="003E3ACD">
            <w:pPr>
              <w:spacing w:line="36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3E3ACD" w:rsidTr="003E3ACD">
        <w:trPr>
          <w:trHeight w:val="268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1526,</w:t>
            </w:r>
          </w:p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1525/2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75,25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tym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- pow. handlowa 48,69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,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-pow. socjalna 9,54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-pow. piwnic 17,02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Lokal użytkowy usytuowany w nieruchomości: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Łukasiewicza 2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KW  NS1G/00040254/9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Plan Nr 3 - 1. MW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- Podstawowe przeznaczenie terenu komunalne budownictwo mieszkaniowe, dopuszcza się lokalizację usług głównie jako wbudowanych               w parterach obiektów oraz jako obiektów wolnostojących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- Działalność gospodarcza.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najmu na czas określony - okres  3 lat  z możliwością przedłużenia w drodze uchwały Rady Miasta Gorlice,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Lokal usytuowany   na parterze budynku mieszkalno-użytkowego.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: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47,74 zł netto + (23 % VAT) 10,98 zł = 58,72 zł brutto,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9,54 zł netto + (23% VAT) 2,19 zł =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11,73 zł brutto,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4,77 zł netto + (23% VAT)  1,10 zł =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5,87 zł brutto,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</w:tr>
      <w:tr w:rsidR="003E3ACD" w:rsidTr="003E3ACD">
        <w:trPr>
          <w:trHeight w:val="268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11,50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Pomieszczenie użytkowe usytuowane                          w nieruchomości: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Jagiełły 10</w:t>
            </w:r>
          </w:p>
          <w:p w:rsidR="003E3ACD" w:rsidRDefault="003E3ACD">
            <w:p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NS1G/00052474/4</w:t>
            </w:r>
          </w:p>
          <w:p w:rsidR="003E3ACD" w:rsidRDefault="003E3ACD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-Plan Nr 3 - 13.UP</w:t>
            </w:r>
          </w:p>
          <w:p w:rsidR="003E3ACD" w:rsidRDefault="003E3ACD">
            <w:pPr>
              <w:spacing w:after="0"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-Tereny usług celu publicznego,</w:t>
            </w:r>
          </w:p>
          <w:p w:rsidR="003E3ACD" w:rsidRDefault="003E3ACD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- Podstawowe przeznaczenie terenu - usługi zdrowia oraz administracja.</w:t>
            </w:r>
            <w:r>
              <w:rPr>
                <w:rFonts w:cstheme="minorHAnsi"/>
                <w:color w:val="000000"/>
              </w:rPr>
              <w:t xml:space="preserve"> 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- Działalność medyczna.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both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najmu na czas określony - okres  3 lat  z możliwością przedłużenia w drodze uchwały Rady Miasta Gorlice,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Lokal usytuowany   na parterze budynku użytkowego.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Stawka czynszu za 1 m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: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6,68 zł netto + (23 % VAT) 1,54 zł = 8,22 zł brutto, </w:t>
            </w:r>
          </w:p>
          <w:p w:rsidR="003E3ACD" w:rsidRDefault="003E3ACD">
            <w:pPr>
              <w:spacing w:after="0" w:line="360" w:lineRule="auto"/>
              <w:rPr>
                <w:rFonts w:ascii="Calibri" w:eastAsia="Times New Roman" w:hAnsi="Calibri"/>
                <w:sz w:val="18"/>
                <w:szCs w:val="18"/>
                <w:lang w:eastAsia="en-US"/>
              </w:rPr>
            </w:pPr>
          </w:p>
        </w:tc>
      </w:tr>
      <w:tr w:rsidR="003E3ACD" w:rsidTr="003E3ACD">
        <w:trPr>
          <w:trHeight w:val="2682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3.</w:t>
            </w: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1165/</w:t>
            </w:r>
          </w:p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6,63 m2 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Pomieszczenie użytkowe usytuowane                           w nieruchomości: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ul. Krakowska 5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-NS1G/00038439/3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-Plan Nr 3 - 6.UP.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Tereny usług celu publicznego,</w:t>
            </w:r>
          </w:p>
          <w:p w:rsidR="003E3ACD" w:rsidRDefault="003E3ACD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Podstawowe przeznaczenie terenu  - </w:t>
            </w:r>
            <w:r>
              <w:rPr>
                <w:rFonts w:ascii="Arial" w:hAnsi="Arial" w:cs="Arial"/>
                <w:sz w:val="16"/>
                <w:szCs w:val="16"/>
              </w:rPr>
              <w:t>usługi oświaty oraz obiekty administracyjne.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Działalność statutowa.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najmu na czas określony - okres  3 lat  z możliwością przedłużenia w drodze uchwały Rady Miasta Gorlice,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Lokal usytuowany   na parterze budynku użytkowego.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- Stawka czynszu za 1 m2 :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1,66 zł netto + (23 % VAT) 0,38 zł = 2,04 zł brutto, </w:t>
            </w:r>
          </w:p>
          <w:p w:rsidR="003E3ACD" w:rsidRDefault="003E3ACD">
            <w:pPr>
              <w:spacing w:after="0" w:line="360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E3ACD" w:rsidRDefault="003E3ACD" w:rsidP="003E3ACD">
      <w:pPr>
        <w:spacing w:line="360" w:lineRule="auto"/>
        <w:rPr>
          <w:rFonts w:ascii="Calibri" w:eastAsia="Times New Roman" w:hAnsi="Calibri"/>
          <w:sz w:val="18"/>
          <w:szCs w:val="18"/>
        </w:rPr>
      </w:pPr>
      <w:bookmarkStart w:id="0" w:name="_GoBack"/>
      <w:bookmarkEnd w:id="0"/>
    </w:p>
    <w:p w:rsidR="003E3ACD" w:rsidRDefault="003E3ACD" w:rsidP="003E3ACD">
      <w:pPr>
        <w:spacing w:after="0" w:line="360" w:lineRule="auto"/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niniejszy podlega wywieszeniu na okres 21 dni na tablicy  ogłoszeń w budynku Urzędu Miejskiego w Gorlicach Rynek 2 Segment A – parter.  </w:t>
      </w:r>
    </w:p>
    <w:p w:rsidR="003E3ACD" w:rsidRDefault="003E3ACD" w:rsidP="003E3ACD">
      <w:pPr>
        <w:spacing w:after="0" w:line="360" w:lineRule="auto"/>
        <w:ind w:left="-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Szczegółowe warunki najmu lokalu określone zostaną  w umowie. Wykaz wywieszono od dnia …….…………………… do dnia …………………………………</w:t>
      </w:r>
    </w:p>
    <w:p w:rsidR="00DD6EBF" w:rsidRDefault="00DD6EBF"/>
    <w:sectPr w:rsidR="00DD6EBF" w:rsidSect="003E3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D"/>
    <w:rsid w:val="003E3ACD"/>
    <w:rsid w:val="009424B8"/>
    <w:rsid w:val="00D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CD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ACD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2023-01-13T12:46:00Z</dcterms:created>
  <dcterms:modified xsi:type="dcterms:W3CDTF">2023-01-13T12:46:00Z</dcterms:modified>
</cp:coreProperties>
</file>