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A" w:rsidRPr="008A7E66" w:rsidRDefault="008364FA" w:rsidP="008364FA">
      <w:pPr>
        <w:tabs>
          <w:tab w:val="left" w:pos="949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A7E66">
        <w:rPr>
          <w:rFonts w:asciiTheme="minorHAnsi" w:hAnsiTheme="minorHAnsi"/>
          <w:sz w:val="18"/>
          <w:szCs w:val="18"/>
        </w:rPr>
        <w:t>Załącznik do Zarządzenia Nr  140/2021</w:t>
      </w:r>
    </w:p>
    <w:p w:rsidR="008364FA" w:rsidRPr="008A7E66" w:rsidRDefault="008364FA" w:rsidP="008364FA">
      <w:pPr>
        <w:tabs>
          <w:tab w:val="left" w:pos="9639"/>
        </w:tabs>
        <w:rPr>
          <w:rFonts w:asciiTheme="minorHAnsi" w:hAnsiTheme="minorHAnsi"/>
          <w:sz w:val="18"/>
          <w:szCs w:val="18"/>
        </w:rPr>
      </w:pPr>
      <w:r w:rsidRPr="008A7E66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Burmistrza Miasta Gorlice z dnia 5 sierpnia 2021 roku       </w:t>
      </w:r>
    </w:p>
    <w:p w:rsidR="008364FA" w:rsidRDefault="008364FA" w:rsidP="008364F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8364FA" w:rsidRDefault="008364FA" w:rsidP="008364FA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p w:rsidR="008364FA" w:rsidRDefault="008364FA" w:rsidP="008364FA">
      <w:pPr>
        <w:spacing w:line="360" w:lineRule="auto"/>
        <w:jc w:val="center"/>
      </w:pPr>
    </w:p>
    <w:tbl>
      <w:tblPr>
        <w:tblStyle w:val="Tabela-Siatka"/>
        <w:tblW w:w="14175" w:type="dxa"/>
        <w:tblInd w:w="-176" w:type="dxa"/>
        <w:tblLayout w:type="fixed"/>
        <w:tblLook w:val="04A0"/>
      </w:tblPr>
      <w:tblGrid>
        <w:gridCol w:w="568"/>
        <w:gridCol w:w="1561"/>
        <w:gridCol w:w="708"/>
        <w:gridCol w:w="849"/>
        <w:gridCol w:w="1843"/>
        <w:gridCol w:w="1701"/>
        <w:gridCol w:w="851"/>
        <w:gridCol w:w="1984"/>
        <w:gridCol w:w="851"/>
        <w:gridCol w:w="1139"/>
        <w:gridCol w:w="2120"/>
      </w:tblGrid>
      <w:tr w:rsidR="008364FA" w:rsidTr="008A7E66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 wysokość stawki czynszu za m</w:t>
            </w:r>
            <w:r w:rsidRPr="008A7E6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obowiązyw-ania</w:t>
            </w:r>
            <w:proofErr w:type="spellEnd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i aktualizacja opłat </w:t>
            </w:r>
          </w:p>
        </w:tc>
      </w:tr>
      <w:tr w:rsidR="008364FA" w:rsidTr="008A7E66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Pr="008A7E66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364FA" w:rsidTr="008A7E66">
        <w:trPr>
          <w:trHeight w:val="1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Karwacjanów</w:t>
            </w:r>
            <w:proofErr w:type="spellEnd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364FA" w:rsidRPr="00BE254A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E254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</w:t>
            </w:r>
            <w:r w:rsidR="00BE254A" w:rsidRPr="00BE254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3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BE254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BE254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BE254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6MM Tereny Zabudowy Mieszanej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NS1G/00035015/4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 w:rsidP="00C92B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364FA" w:rsidRPr="008A7E66" w:rsidRDefault="008364FA" w:rsidP="00C92B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1027/3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 w:rsidP="00C92B9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364FA" w:rsidRPr="008A7E66" w:rsidRDefault="008364FA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pokoju, wspólna kuchnia i łazienka. </w:t>
            </w:r>
          </w:p>
          <w:p w:rsidR="008364FA" w:rsidRPr="008A7E66" w:rsidRDefault="008364FA" w:rsidP="00C92B9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1,45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8364FA" w:rsidRPr="008A7E66" w:rsidRDefault="008364F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A" w:rsidRPr="008A7E66" w:rsidRDefault="008364F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364FA" w:rsidRPr="008A7E66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8364FA" w:rsidRPr="008A7E66" w:rsidRDefault="008364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  <w:tr w:rsidR="008A7E66" w:rsidTr="008A7E66">
        <w:trPr>
          <w:trHeight w:val="1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6" w:rsidRPr="008A7E66" w:rsidRDefault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A7E66" w:rsidRPr="008A7E66" w:rsidRDefault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8A7E66" w:rsidRPr="008A7E66" w:rsidRDefault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3 Maja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A7E66" w:rsidRPr="008A7E66" w:rsidRDefault="008A7E66" w:rsidP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Plan Nr 3</w:t>
            </w:r>
          </w:p>
          <w:p w:rsidR="008A7E66" w:rsidRPr="008A7E66" w:rsidRDefault="008A7E66" w:rsidP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m.p.z.m</w:t>
            </w:r>
            <w:proofErr w:type="spellEnd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A7E66" w:rsidRPr="008A7E66" w:rsidRDefault="008A7E66" w:rsidP="008A7E6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MU Tereny zabudowy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środmiejskiej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NS1G/00023891/1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1484/2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wnęki kuchennej, łazienki, przedpokoju.</w:t>
            </w:r>
          </w:p>
          <w:p w:rsidR="008A7E66" w:rsidRPr="008A7E66" w:rsidRDefault="008A7E66" w:rsidP="00C92B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1,45</w:t>
            </w:r>
          </w:p>
          <w:p w:rsidR="008A7E66" w:rsidRPr="008A7E66" w:rsidRDefault="008A7E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8A7E66" w:rsidRPr="008A7E66" w:rsidRDefault="008A7E66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6" w:rsidRPr="008A7E66" w:rsidRDefault="008A7E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8A7E66" w:rsidRPr="008A7E66" w:rsidRDefault="008A7E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  <w:tr w:rsidR="008A7E66" w:rsidTr="008A7E66">
        <w:trPr>
          <w:trHeight w:val="1469"/>
        </w:trPr>
        <w:tc>
          <w:tcPr>
            <w:tcW w:w="568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hideMark/>
          </w:tcPr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Wyszyńskiego 25 </w:t>
            </w:r>
          </w:p>
        </w:tc>
        <w:tc>
          <w:tcPr>
            <w:tcW w:w="708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49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14,47</w:t>
            </w:r>
          </w:p>
        </w:tc>
        <w:tc>
          <w:tcPr>
            <w:tcW w:w="1843" w:type="dxa"/>
          </w:tcPr>
          <w:p w:rsidR="008A7E66" w:rsidRPr="008A7E66" w:rsidRDefault="008A7E66" w:rsidP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Plan Nr 4</w:t>
            </w:r>
          </w:p>
          <w:p w:rsidR="008A7E66" w:rsidRPr="008A7E66" w:rsidRDefault="008A7E66" w:rsidP="008A7E6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8A7E66" w:rsidRPr="008A7E66" w:rsidRDefault="008A7E66" w:rsidP="008A7E6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 MW Tereny zabudowy mieszkaniowej  wielorodzinnej</w:t>
            </w:r>
          </w:p>
        </w:tc>
        <w:tc>
          <w:tcPr>
            <w:tcW w:w="1701" w:type="dxa"/>
          </w:tcPr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S1G/00035725/4 </w:t>
            </w:r>
          </w:p>
        </w:tc>
        <w:tc>
          <w:tcPr>
            <w:tcW w:w="851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594/11</w:t>
            </w:r>
          </w:p>
        </w:tc>
        <w:tc>
          <w:tcPr>
            <w:tcW w:w="1984" w:type="dxa"/>
          </w:tcPr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 z wnęką kuchenną, , </w:t>
            </w:r>
            <w:proofErr w:type="spellStart"/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wc</w:t>
            </w:r>
            <w:proofErr w:type="spellEnd"/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 przedpokoju.</w:t>
            </w: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1,45</w:t>
            </w: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139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8A7E66" w:rsidRPr="008A7E66" w:rsidRDefault="008A7E66" w:rsidP="00C92B99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</w:tcPr>
          <w:p w:rsidR="008A7E66" w:rsidRPr="008A7E66" w:rsidRDefault="008A7E66" w:rsidP="00C92B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8A7E66" w:rsidRPr="008A7E66" w:rsidRDefault="008A7E66" w:rsidP="00C92B9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8A7E6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</w:tbl>
    <w:p w:rsidR="008364FA" w:rsidRDefault="008364FA" w:rsidP="008364FA">
      <w:pPr>
        <w:rPr>
          <w:rFonts w:asciiTheme="minorHAnsi" w:hAnsiTheme="minorHAnsi" w:cstheme="minorHAnsi"/>
          <w:sz w:val="20"/>
          <w:szCs w:val="20"/>
        </w:rPr>
      </w:pPr>
    </w:p>
    <w:p w:rsidR="008364FA" w:rsidRDefault="008364FA" w:rsidP="008364FA">
      <w:pPr>
        <w:rPr>
          <w:rFonts w:asciiTheme="minorHAnsi" w:hAnsiTheme="minorHAnsi" w:cstheme="minorHAnsi"/>
          <w:sz w:val="20"/>
          <w:szCs w:val="20"/>
        </w:rPr>
      </w:pPr>
    </w:p>
    <w:p w:rsidR="008A7E66" w:rsidRDefault="008A7E66" w:rsidP="008364FA">
      <w:pPr>
        <w:spacing w:line="360" w:lineRule="auto"/>
      </w:pPr>
    </w:p>
    <w:p w:rsidR="008A7E66" w:rsidRDefault="008A7E66" w:rsidP="008364FA">
      <w:pPr>
        <w:spacing w:line="360" w:lineRule="auto"/>
      </w:pPr>
    </w:p>
    <w:p w:rsidR="008A7E66" w:rsidRDefault="008A7E66" w:rsidP="008364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A7E66" w:rsidRDefault="008A7E66" w:rsidP="008364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3491" w:rsidRDefault="008364FA" w:rsidP="008A7E66">
      <w:pPr>
        <w:spacing w:line="360" w:lineRule="auto"/>
      </w:pPr>
      <w:r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 (segment B) - parter.                                 Szczegółowe warunki najmu określone zostaną w umowie</w:t>
      </w:r>
      <w:r>
        <w:rPr>
          <w:rFonts w:asciiTheme="minorHAnsi" w:hAnsiTheme="minorHAnsi"/>
        </w:rPr>
        <w:t>.    Wykaz wywieszono od dnia    …………………</w:t>
      </w:r>
      <w:r w:rsidR="008A7E66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ab/>
      </w:r>
      <w:r w:rsidR="008A7E66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dnia  </w:t>
      </w:r>
      <w:r w:rsidR="008A7E66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>…………………</w:t>
      </w:r>
    </w:p>
    <w:sectPr w:rsidR="00DB3491" w:rsidSect="008A7E66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4FA"/>
    <w:rsid w:val="00370BAF"/>
    <w:rsid w:val="008364FA"/>
    <w:rsid w:val="008A7E66"/>
    <w:rsid w:val="008B5D1A"/>
    <w:rsid w:val="00BE254A"/>
    <w:rsid w:val="00D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2021-08-05T07:55:00Z</cp:lastPrinted>
  <dcterms:created xsi:type="dcterms:W3CDTF">2021-08-05T07:10:00Z</dcterms:created>
  <dcterms:modified xsi:type="dcterms:W3CDTF">2021-08-05T07:56:00Z</dcterms:modified>
</cp:coreProperties>
</file>