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41" w:rsidRPr="00677ABF" w:rsidRDefault="009C3041" w:rsidP="009C3041">
      <w:pPr>
        <w:pStyle w:val="Teksttreci0"/>
        <w:shd w:val="clear" w:color="auto" w:fill="auto"/>
        <w:spacing w:line="269" w:lineRule="auto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677ABF">
        <w:rPr>
          <w:rFonts w:asciiTheme="minorHAnsi" w:hAnsiTheme="minorHAnsi" w:cstheme="minorHAnsi"/>
          <w:b/>
          <w:bCs/>
          <w:color w:val="000000"/>
          <w:lang w:eastAsia="pl-PL" w:bidi="pl-PL"/>
        </w:rPr>
        <w:t>OŚWIADCZENIE</w:t>
      </w:r>
    </w:p>
    <w:p w:rsidR="009C3041" w:rsidRDefault="009C3041" w:rsidP="009C3041">
      <w:pPr>
        <w:pStyle w:val="Nagwek10"/>
        <w:keepNext/>
        <w:keepLines/>
        <w:shd w:val="clear" w:color="auto" w:fill="auto"/>
        <w:spacing w:line="269" w:lineRule="auto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677AB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O WYRAŻENIU ZGODY NA PRZETWARZANIE DANYCH OSOBOWYCH</w:t>
      </w:r>
    </w:p>
    <w:p w:rsidR="009C3041" w:rsidRPr="00677ABF" w:rsidRDefault="009C3041" w:rsidP="009C3041">
      <w:pPr>
        <w:pStyle w:val="Teksttreci0"/>
        <w:shd w:val="clear" w:color="auto" w:fill="auto"/>
        <w:spacing w:line="269" w:lineRule="auto"/>
        <w:jc w:val="both"/>
        <w:rPr>
          <w:rFonts w:asciiTheme="minorHAnsi" w:hAnsiTheme="minorHAnsi" w:cstheme="minorHAnsi"/>
        </w:rPr>
      </w:pPr>
      <w:r w:rsidRPr="00677ABF">
        <w:rPr>
          <w:rFonts w:asciiTheme="minorHAnsi" w:hAnsiTheme="minorHAnsi" w:cstheme="minorHAnsi"/>
          <w:color w:val="000000"/>
          <w:lang w:eastAsia="pl-PL" w:bidi="pl-PL"/>
        </w:rPr>
        <w:t xml:space="preserve">W związku z Rozporządzeniem Parlamentu Europejskiego i Rady (UE) 2016/679 z dnia 27 kwietnia 2016 r. w sprawie ochrony osób fizycznych w związku z przetwarzaniem danych osobowych </w:t>
      </w:r>
      <w:r>
        <w:rPr>
          <w:rFonts w:asciiTheme="minorHAnsi" w:hAnsiTheme="minorHAnsi" w:cstheme="minorHAnsi"/>
          <w:color w:val="000000"/>
          <w:lang w:eastAsia="pl-PL" w:bidi="pl-PL"/>
        </w:rPr>
        <w:t xml:space="preserve">                           </w:t>
      </w:r>
      <w:r w:rsidRPr="00677ABF">
        <w:rPr>
          <w:rFonts w:asciiTheme="minorHAnsi" w:hAnsiTheme="minorHAnsi" w:cstheme="minorHAnsi"/>
          <w:color w:val="000000"/>
          <w:lang w:eastAsia="pl-PL" w:bidi="pl-PL"/>
        </w:rPr>
        <w:t>i w sprawie swobodnego przepływu takich danych oraz uchylenia dyrektywy 95/46/WE (ogólne rozporządzenie o ochronie danych</w:t>
      </w:r>
      <w:r>
        <w:rPr>
          <w:rFonts w:asciiTheme="minorHAnsi" w:hAnsiTheme="minorHAnsi" w:cstheme="minorHAnsi"/>
          <w:color w:val="000000"/>
          <w:lang w:eastAsia="pl-PL" w:bidi="pl-PL"/>
        </w:rPr>
        <w:t xml:space="preserve"> -</w:t>
      </w:r>
      <w:r w:rsidRPr="00677ABF">
        <w:rPr>
          <w:rFonts w:asciiTheme="minorHAnsi" w:hAnsiTheme="minorHAnsi" w:cstheme="minorHAnsi"/>
          <w:color w:val="000000"/>
          <w:lang w:eastAsia="pl-PL" w:bidi="pl-PL"/>
        </w:rPr>
        <w:t xml:space="preserve"> RODO),</w:t>
      </w:r>
    </w:p>
    <w:p w:rsidR="009C3041" w:rsidRPr="00677ABF" w:rsidRDefault="009C3041" w:rsidP="00A249E8">
      <w:pPr>
        <w:pStyle w:val="Teksttreci0"/>
        <w:shd w:val="clear" w:color="auto" w:fill="auto"/>
        <w:tabs>
          <w:tab w:val="left" w:leader="dot" w:pos="9024"/>
        </w:tabs>
        <w:spacing w:line="269" w:lineRule="auto"/>
        <w:jc w:val="both"/>
        <w:rPr>
          <w:rFonts w:asciiTheme="minorHAnsi" w:hAnsiTheme="minorHAnsi" w:cstheme="minorHAnsi"/>
          <w:i/>
        </w:rPr>
      </w:pPr>
      <w:r w:rsidRPr="00677ABF">
        <w:rPr>
          <w:rFonts w:asciiTheme="minorHAnsi" w:hAnsiTheme="minorHAnsi" w:cstheme="minorHAnsi"/>
          <w:b/>
          <w:bCs/>
          <w:color w:val="000000"/>
          <w:lang w:eastAsia="pl-PL" w:bidi="pl-PL"/>
        </w:rPr>
        <w:t>oświadczam, że wyrażam zgodę na przetwarzanie moich</w:t>
      </w:r>
      <w:r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 danych osobowych obejmujących</w:t>
      </w:r>
      <w:r w:rsidR="00A249E8">
        <w:rPr>
          <w:rFonts w:asciiTheme="minorHAnsi" w:hAnsiTheme="minorHAnsi" w:cstheme="minorHAnsi"/>
          <w:b/>
          <w:bCs/>
          <w:color w:val="000000"/>
          <w:lang w:eastAsia="pl-PL" w:bidi="pl-PL"/>
        </w:rPr>
        <w:t xml:space="preserve">: </w:t>
      </w:r>
      <w:r w:rsidR="005E7389">
        <w:rPr>
          <w:rFonts w:asciiTheme="minorHAnsi" w:hAnsiTheme="minorHAnsi" w:cstheme="minorHAnsi"/>
          <w:bCs/>
          <w:color w:val="000000"/>
          <w:lang w:eastAsia="pl-PL" w:bidi="pl-PL"/>
        </w:rPr>
        <w:t>imię</w:t>
      </w:r>
      <w:r w:rsidR="005E7389" w:rsidRPr="005E7389">
        <w:rPr>
          <w:rFonts w:asciiTheme="minorHAnsi" w:hAnsiTheme="minorHAnsi" w:cstheme="minorHAnsi"/>
          <w:bCs/>
          <w:color w:val="000000"/>
          <w:lang w:eastAsia="pl-PL" w:bidi="pl-PL"/>
        </w:rPr>
        <w:t xml:space="preserve"> </w:t>
      </w:r>
      <w:r w:rsidR="005E7389">
        <w:rPr>
          <w:rFonts w:asciiTheme="minorHAnsi" w:hAnsiTheme="minorHAnsi" w:cstheme="minorHAnsi"/>
          <w:bCs/>
          <w:color w:val="000000"/>
          <w:lang w:eastAsia="pl-PL" w:bidi="pl-PL"/>
        </w:rPr>
        <w:t xml:space="preserve">                    </w:t>
      </w:r>
      <w:r w:rsidR="005E7389" w:rsidRPr="005E7389">
        <w:rPr>
          <w:rFonts w:asciiTheme="minorHAnsi" w:hAnsiTheme="minorHAnsi" w:cstheme="minorHAnsi"/>
          <w:bCs/>
          <w:color w:val="000000"/>
          <w:lang w:eastAsia="pl-PL" w:bidi="pl-PL"/>
        </w:rPr>
        <w:t>i nazwisko, adres zamieszkania, adres e-mail, numer telefonu, wykształcenie</w:t>
      </w:r>
    </w:p>
    <w:p w:rsidR="009C3041" w:rsidRPr="00677ABF" w:rsidRDefault="009C3041" w:rsidP="00A249E8">
      <w:pPr>
        <w:pStyle w:val="Teksttreci0"/>
        <w:shd w:val="clear" w:color="auto" w:fill="auto"/>
        <w:tabs>
          <w:tab w:val="left" w:leader="dot" w:pos="9024"/>
        </w:tabs>
        <w:spacing w:line="269" w:lineRule="auto"/>
        <w:jc w:val="both"/>
        <w:rPr>
          <w:rFonts w:asciiTheme="minorHAnsi" w:hAnsiTheme="minorHAnsi" w:cstheme="minorHAnsi"/>
        </w:rPr>
      </w:pPr>
      <w:r w:rsidRPr="00677ABF">
        <w:rPr>
          <w:rFonts w:asciiTheme="minorHAnsi" w:hAnsiTheme="minorHAnsi" w:cstheme="minorHAnsi"/>
          <w:b/>
          <w:bCs/>
          <w:color w:val="000000"/>
          <w:lang w:eastAsia="pl-PL" w:bidi="pl-PL"/>
        </w:rPr>
        <w:t>w celu</w:t>
      </w:r>
      <w:r w:rsidR="00A249E8" w:rsidRPr="00A249E8">
        <w:t xml:space="preserve"> </w:t>
      </w:r>
      <w:r w:rsidR="00A249E8" w:rsidRPr="009C3041">
        <w:t xml:space="preserve">realizacji procesu naboru </w:t>
      </w:r>
      <w:r w:rsidR="00A249E8">
        <w:t xml:space="preserve">do </w:t>
      </w:r>
      <w:r w:rsidR="005E7389">
        <w:t>Miejskiej</w:t>
      </w:r>
      <w:r w:rsidR="00A249E8">
        <w:t xml:space="preserve"> Komisji </w:t>
      </w:r>
      <w:proofErr w:type="spellStart"/>
      <w:r w:rsidR="00A249E8">
        <w:t>Urbanistyczno</w:t>
      </w:r>
      <w:proofErr w:type="spellEnd"/>
      <w:r w:rsidR="00A249E8">
        <w:t xml:space="preserve"> – Architektonicznej </w:t>
      </w:r>
      <w:r w:rsidR="00A249E8" w:rsidRPr="009C3041">
        <w:t xml:space="preserve">a także </w:t>
      </w:r>
      <w:r w:rsidR="00A249E8">
        <w:t xml:space="preserve">jej </w:t>
      </w:r>
      <w:r w:rsidR="00A249E8" w:rsidRPr="009C3041">
        <w:t>późniejszego funkcjonowania</w:t>
      </w:r>
      <w:r w:rsidR="00DC4F68">
        <w:t>.</w:t>
      </w:r>
      <w:r w:rsidR="00A249E8" w:rsidRPr="009C3041">
        <w:t xml:space="preserve"> </w:t>
      </w:r>
    </w:p>
    <w:p w:rsidR="009C3041" w:rsidRDefault="009C3041" w:rsidP="009C3041">
      <w:pPr>
        <w:pStyle w:val="Nagwek10"/>
        <w:keepNext/>
        <w:keepLines/>
        <w:shd w:val="clear" w:color="auto" w:fill="auto"/>
        <w:spacing w:line="269" w:lineRule="auto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</w:p>
    <w:p w:rsidR="009C3041" w:rsidRPr="00677ABF" w:rsidRDefault="009C3041" w:rsidP="009C3041">
      <w:pPr>
        <w:pStyle w:val="Nagwek10"/>
        <w:keepNext/>
        <w:keepLines/>
        <w:shd w:val="clear" w:color="auto" w:fill="auto"/>
        <w:spacing w:line="26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77ABF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Jednocześnie oświadczam, iż przyjmuję do wiadomości, że:</w:t>
      </w:r>
    </w:p>
    <w:p w:rsidR="009C3041" w:rsidRPr="001E0860" w:rsidRDefault="009C3041" w:rsidP="00A249E8">
      <w:pPr>
        <w:pStyle w:val="Teksttreci0"/>
        <w:shd w:val="clear" w:color="auto" w:fill="auto"/>
        <w:tabs>
          <w:tab w:val="right" w:leader="dot" w:pos="6463"/>
          <w:tab w:val="left" w:pos="6661"/>
          <w:tab w:val="right" w:leader="dot" w:pos="9048"/>
        </w:tabs>
        <w:spacing w:line="26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1E0860">
        <w:rPr>
          <w:rFonts w:asciiTheme="minorHAnsi" w:hAnsiTheme="minorHAnsi" w:cstheme="minorHAnsi"/>
        </w:rPr>
        <w:t xml:space="preserve">Administratorem danych osobowych jest </w:t>
      </w:r>
      <w:r w:rsidR="00A249E8" w:rsidRPr="00A96AFA">
        <w:rPr>
          <w:rFonts w:cstheme="minorHAnsi"/>
        </w:rPr>
        <w:t xml:space="preserve">Burmistrz Miasta Gorlice z siedzibą Urząd Miejski </w:t>
      </w:r>
      <w:r w:rsidR="00A249E8">
        <w:rPr>
          <w:rFonts w:cstheme="minorHAnsi"/>
        </w:rPr>
        <w:t xml:space="preserve">                         </w:t>
      </w:r>
      <w:r w:rsidR="00A249E8" w:rsidRPr="00A96AFA">
        <w:rPr>
          <w:rFonts w:cstheme="minorHAnsi"/>
        </w:rPr>
        <w:t>w Gorlicach, Rynek 2, 38-300 Gorlice</w:t>
      </w:r>
      <w:r w:rsidRPr="001E0860">
        <w:rPr>
          <w:rFonts w:asciiTheme="minorHAnsi" w:hAnsiTheme="minorHAnsi" w:cstheme="minorHAnsi"/>
        </w:rPr>
        <w:t xml:space="preserve"> adres e-mail </w:t>
      </w:r>
      <w:r w:rsidR="00A249E8">
        <w:rPr>
          <w:rFonts w:asciiTheme="minorHAnsi" w:hAnsiTheme="minorHAnsi" w:cstheme="minorHAnsi"/>
        </w:rPr>
        <w:t>um@um.gorlice.pl</w:t>
      </w:r>
      <w:r w:rsidRPr="001E0860">
        <w:rPr>
          <w:rFonts w:asciiTheme="minorHAnsi" w:hAnsiTheme="minorHAnsi" w:cstheme="minorHAnsi"/>
        </w:rPr>
        <w:t>,</w:t>
      </w:r>
      <w:r w:rsidRPr="001E0860">
        <w:rPr>
          <w:rFonts w:asciiTheme="minorHAnsi" w:hAnsiTheme="minorHAnsi" w:cstheme="minorHAnsi"/>
        </w:rPr>
        <w:tab/>
      </w:r>
      <w:r w:rsidR="005E7389">
        <w:rPr>
          <w:rFonts w:asciiTheme="minorHAnsi" w:hAnsiTheme="minorHAnsi" w:cstheme="minorHAnsi"/>
        </w:rPr>
        <w:t xml:space="preserve"> </w:t>
      </w:r>
      <w:r w:rsidRPr="001E0860">
        <w:rPr>
          <w:rFonts w:asciiTheme="minorHAnsi" w:hAnsiTheme="minorHAnsi" w:cstheme="minorHAnsi"/>
        </w:rPr>
        <w:t xml:space="preserve">numer telefonu </w:t>
      </w:r>
      <w:r w:rsidR="00A249E8">
        <w:rPr>
          <w:rFonts w:asciiTheme="minorHAnsi" w:hAnsiTheme="minorHAnsi" w:cstheme="minorHAnsi"/>
        </w:rPr>
        <w:t>18 35 36 200</w:t>
      </w:r>
    </w:p>
    <w:p w:rsidR="00A249E8" w:rsidRDefault="00A249E8" w:rsidP="009C3041">
      <w:pPr>
        <w:pStyle w:val="Teksttreci0"/>
        <w:shd w:val="clear" w:color="auto" w:fill="auto"/>
        <w:tabs>
          <w:tab w:val="left" w:pos="782"/>
        </w:tabs>
        <w:spacing w:line="269" w:lineRule="auto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A96AFA">
        <w:rPr>
          <w:rFonts w:cstheme="minorHAnsi"/>
        </w:rPr>
        <w:t xml:space="preserve">Inspektorem Ochrony Danych jest Katarzyna Walczy e-mail: </w:t>
      </w:r>
      <w:hyperlink r:id="rId6" w:history="1">
        <w:r w:rsidRPr="00A249E8">
          <w:rPr>
            <w:rStyle w:val="Hipercze"/>
            <w:rFonts w:cstheme="minorHAnsi"/>
            <w:color w:val="auto"/>
            <w:u w:val="none"/>
          </w:rPr>
          <w:t>walczy@um.gorlice.pl</w:t>
        </w:r>
      </w:hyperlink>
      <w:r w:rsidRPr="00A96AFA">
        <w:rPr>
          <w:rFonts w:cstheme="minorHAnsi"/>
        </w:rPr>
        <w:t xml:space="preserve">, </w:t>
      </w:r>
      <w:r>
        <w:rPr>
          <w:rFonts w:cstheme="minorHAnsi"/>
        </w:rPr>
        <w:t xml:space="preserve">                                 </w:t>
      </w:r>
      <w:r w:rsidRPr="00A96AFA">
        <w:rPr>
          <w:rFonts w:cstheme="minorHAnsi"/>
        </w:rPr>
        <w:t>tel.</w:t>
      </w:r>
      <w:r>
        <w:rPr>
          <w:rFonts w:cstheme="minorHAnsi"/>
        </w:rPr>
        <w:t xml:space="preserve"> </w:t>
      </w:r>
      <w:r w:rsidRPr="00A96AFA">
        <w:rPr>
          <w:rFonts w:cstheme="minorHAnsi"/>
        </w:rPr>
        <w:t>18 35 51</w:t>
      </w:r>
      <w:r>
        <w:rPr>
          <w:rFonts w:cstheme="minorHAnsi"/>
        </w:rPr>
        <w:t> </w:t>
      </w:r>
      <w:r w:rsidRPr="00A96AFA">
        <w:rPr>
          <w:rFonts w:cstheme="minorHAnsi"/>
        </w:rPr>
        <w:t>228</w:t>
      </w:r>
    </w:p>
    <w:p w:rsidR="009C3041" w:rsidRPr="00677ABF" w:rsidRDefault="009C3041" w:rsidP="009C3041">
      <w:pPr>
        <w:pStyle w:val="Teksttreci0"/>
        <w:shd w:val="clear" w:color="auto" w:fill="auto"/>
        <w:tabs>
          <w:tab w:val="left" w:pos="782"/>
        </w:tabs>
        <w:spacing w:line="26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pl-PL" w:bidi="pl-PL"/>
        </w:rPr>
        <w:t xml:space="preserve">3. </w:t>
      </w:r>
      <w:r w:rsidRPr="00677ABF">
        <w:rPr>
          <w:rFonts w:asciiTheme="minorHAnsi" w:hAnsiTheme="minorHAnsi" w:cstheme="minorHAnsi"/>
          <w:color w:val="000000"/>
          <w:lang w:eastAsia="pl-PL" w:bidi="pl-PL"/>
        </w:rPr>
        <w:t>W/w dane osobowe będą przetwarzane wyłącznie w wyżej określonym celu, zgodnie</w:t>
      </w:r>
      <w:r w:rsidR="00A249E8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Pr="00677ABF">
        <w:rPr>
          <w:rFonts w:asciiTheme="minorHAnsi" w:hAnsiTheme="minorHAnsi" w:cstheme="minorHAnsi"/>
          <w:color w:val="000000"/>
          <w:lang w:eastAsia="pl-PL" w:bidi="pl-PL"/>
        </w:rPr>
        <w:t>z podstawą prawną przetwarzania: art. 6 ust. 1 lit a) RODO.</w:t>
      </w:r>
    </w:p>
    <w:p w:rsidR="009C3041" w:rsidRDefault="009C3041" w:rsidP="009C3041">
      <w:pPr>
        <w:pStyle w:val="Teksttreci0"/>
        <w:shd w:val="clear" w:color="auto" w:fill="auto"/>
        <w:tabs>
          <w:tab w:val="left" w:pos="368"/>
        </w:tabs>
        <w:spacing w:line="26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D</w:t>
      </w:r>
      <w:r w:rsidRPr="001E0860">
        <w:rPr>
          <w:rFonts w:asciiTheme="minorHAnsi" w:hAnsiTheme="minorHAnsi" w:cstheme="minorHAnsi"/>
        </w:rPr>
        <w:t>ane osobowe mogą być udostępniane, jeśli będzie to konieczne d</w:t>
      </w:r>
      <w:r>
        <w:rPr>
          <w:rFonts w:asciiTheme="minorHAnsi" w:hAnsiTheme="minorHAnsi" w:cstheme="minorHAnsi"/>
        </w:rPr>
        <w:t>o wykonywania ustawowych zadań U</w:t>
      </w:r>
      <w:r w:rsidRPr="001E0860">
        <w:rPr>
          <w:rFonts w:asciiTheme="minorHAnsi" w:hAnsiTheme="minorHAnsi" w:cstheme="minorHAnsi"/>
        </w:rPr>
        <w:t>rzędu. Będziemy przekazywać dane wyłącznie:</w:t>
      </w:r>
    </w:p>
    <w:p w:rsidR="009C3041" w:rsidRPr="00677ABF" w:rsidRDefault="009C3041" w:rsidP="009C3041">
      <w:pPr>
        <w:pStyle w:val="Teksttreci0"/>
        <w:numPr>
          <w:ilvl w:val="0"/>
          <w:numId w:val="2"/>
        </w:numPr>
        <w:shd w:val="clear" w:color="auto" w:fill="auto"/>
        <w:tabs>
          <w:tab w:val="left" w:pos="368"/>
        </w:tabs>
        <w:spacing w:line="269" w:lineRule="auto"/>
        <w:ind w:left="0" w:firstLine="0"/>
        <w:jc w:val="both"/>
        <w:rPr>
          <w:rFonts w:asciiTheme="minorHAnsi" w:hAnsiTheme="minorHAnsi" w:cstheme="minorHAnsi"/>
        </w:rPr>
      </w:pPr>
      <w:r w:rsidRPr="00677ABF">
        <w:rPr>
          <w:rFonts w:asciiTheme="minorHAnsi" w:hAnsiTheme="minorHAnsi" w:cstheme="minorHAnsi"/>
        </w:rPr>
        <w:t>podmiotom uprawnionym do uzyskania danych na podstawie przepisów prawa,</w:t>
      </w:r>
    </w:p>
    <w:p w:rsidR="009C3041" w:rsidRPr="00B95AE1" w:rsidRDefault="009C3041" w:rsidP="009C3041">
      <w:pPr>
        <w:pStyle w:val="Teksttreci0"/>
        <w:numPr>
          <w:ilvl w:val="0"/>
          <w:numId w:val="2"/>
        </w:numPr>
        <w:shd w:val="clear" w:color="auto" w:fill="auto"/>
        <w:tabs>
          <w:tab w:val="left" w:pos="310"/>
        </w:tabs>
        <w:spacing w:line="269" w:lineRule="auto"/>
        <w:ind w:left="0" w:firstLine="0"/>
        <w:jc w:val="both"/>
        <w:rPr>
          <w:rFonts w:asciiTheme="minorHAnsi" w:hAnsiTheme="minorHAnsi" w:cstheme="minorHAnsi"/>
        </w:rPr>
      </w:pPr>
      <w:r w:rsidRPr="001E0860">
        <w:rPr>
          <w:rFonts w:asciiTheme="minorHAnsi" w:hAnsiTheme="minorHAnsi" w:cstheme="minorHAnsi"/>
        </w:rPr>
        <w:t xml:space="preserve">podmiotom przetwarzającym, którym zlecimy </w:t>
      </w:r>
      <w:r>
        <w:rPr>
          <w:rFonts w:asciiTheme="minorHAnsi" w:hAnsiTheme="minorHAnsi" w:cstheme="minorHAnsi"/>
        </w:rPr>
        <w:t xml:space="preserve">na podstawie umowy </w:t>
      </w:r>
      <w:r w:rsidRPr="001E0860">
        <w:rPr>
          <w:rFonts w:asciiTheme="minorHAnsi" w:hAnsiTheme="minorHAnsi" w:cstheme="minorHAnsi"/>
        </w:rPr>
        <w:t>przetwarzanie Pana/Pani danych,</w:t>
      </w:r>
    </w:p>
    <w:p w:rsidR="009C3041" w:rsidRPr="00677ABF" w:rsidRDefault="009C3041" w:rsidP="009C3041">
      <w:pPr>
        <w:pStyle w:val="Teksttreci0"/>
        <w:shd w:val="clear" w:color="auto" w:fill="auto"/>
        <w:tabs>
          <w:tab w:val="left" w:pos="782"/>
        </w:tabs>
        <w:spacing w:line="26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pl-PL" w:bidi="pl-PL"/>
        </w:rPr>
        <w:t xml:space="preserve">5. </w:t>
      </w:r>
      <w:r w:rsidRPr="00677ABF">
        <w:rPr>
          <w:rFonts w:asciiTheme="minorHAnsi" w:hAnsiTheme="minorHAnsi" w:cstheme="minorHAnsi"/>
          <w:color w:val="000000"/>
          <w:lang w:eastAsia="pl-PL" w:bidi="pl-PL"/>
        </w:rPr>
        <w:t>W/w dane osobowe nie będą przekazywane do państwa trzeciego/organizacji międzynarodowej.</w:t>
      </w:r>
    </w:p>
    <w:p w:rsidR="009C3041" w:rsidRPr="00677ABF" w:rsidRDefault="009C3041" w:rsidP="009C3041">
      <w:pPr>
        <w:pStyle w:val="Teksttreci0"/>
        <w:shd w:val="clear" w:color="auto" w:fill="auto"/>
        <w:tabs>
          <w:tab w:val="left" w:pos="782"/>
        </w:tabs>
        <w:spacing w:line="26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pl-PL" w:bidi="pl-PL"/>
        </w:rPr>
        <w:t xml:space="preserve">6. </w:t>
      </w:r>
      <w:r w:rsidRPr="00677ABF">
        <w:rPr>
          <w:rFonts w:asciiTheme="minorHAnsi" w:hAnsiTheme="minorHAnsi" w:cstheme="minorHAnsi"/>
          <w:color w:val="000000"/>
          <w:lang w:eastAsia="pl-PL" w:bidi="pl-PL"/>
        </w:rPr>
        <w:t xml:space="preserve">Podanie w/w danych osobowych jest dobrowolne, aczkolwiek odmowa ich podania </w:t>
      </w:r>
      <w:r w:rsidR="005E7389">
        <w:rPr>
          <w:rFonts w:asciiTheme="minorHAnsi" w:hAnsiTheme="minorHAnsi" w:cstheme="minorHAnsi"/>
          <w:color w:val="000000"/>
          <w:lang w:eastAsia="pl-PL" w:bidi="pl-PL"/>
        </w:rPr>
        <w:t>będzie się wiązać z brakiem możliwości uczestniczenia w procedurze naboru.</w:t>
      </w:r>
    </w:p>
    <w:p w:rsidR="009C3041" w:rsidRDefault="009C3041" w:rsidP="009C3041">
      <w:pPr>
        <w:pStyle w:val="Teksttreci0"/>
        <w:shd w:val="clear" w:color="auto" w:fill="auto"/>
        <w:tabs>
          <w:tab w:val="left" w:pos="782"/>
        </w:tabs>
        <w:spacing w:line="269" w:lineRule="auto"/>
        <w:jc w:val="both"/>
        <w:rPr>
          <w:rFonts w:asciiTheme="minorHAnsi" w:hAnsiTheme="minorHAnsi" w:cstheme="minorHAnsi"/>
          <w:color w:val="000000"/>
          <w:lang w:eastAsia="pl-PL" w:bidi="pl-PL"/>
        </w:rPr>
      </w:pPr>
      <w:r>
        <w:rPr>
          <w:rFonts w:asciiTheme="minorHAnsi" w:hAnsiTheme="minorHAnsi" w:cstheme="minorHAnsi"/>
          <w:color w:val="000000"/>
          <w:lang w:eastAsia="pl-PL" w:bidi="pl-PL"/>
        </w:rPr>
        <w:t xml:space="preserve">7. </w:t>
      </w:r>
      <w:r w:rsidRPr="00677ABF">
        <w:rPr>
          <w:rFonts w:asciiTheme="minorHAnsi" w:hAnsiTheme="minorHAnsi" w:cstheme="minorHAnsi"/>
          <w:color w:val="000000"/>
          <w:lang w:eastAsia="pl-PL" w:bidi="pl-PL"/>
        </w:rPr>
        <w:t>W związku z przetwarzaniem danych osobowych przysługują następujące prawa</w:t>
      </w:r>
      <w:r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Pr="00677ABF">
        <w:rPr>
          <w:rFonts w:asciiTheme="minorHAnsi" w:hAnsiTheme="minorHAnsi" w:cstheme="minorHAnsi"/>
          <w:color w:val="000000"/>
          <w:lang w:eastAsia="pl-PL" w:bidi="pl-PL"/>
        </w:rPr>
        <w:t>prawo dostępu do treści swoich danych,</w:t>
      </w:r>
      <w:r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Pr="00677ABF">
        <w:rPr>
          <w:rFonts w:asciiTheme="minorHAnsi" w:hAnsiTheme="minorHAnsi" w:cstheme="minorHAnsi"/>
          <w:color w:val="000000"/>
          <w:lang w:eastAsia="pl-PL" w:bidi="pl-PL"/>
        </w:rPr>
        <w:t>prawo sprostowania swoich danych osobowych,</w:t>
      </w:r>
      <w:r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Pr="00677ABF">
        <w:rPr>
          <w:rFonts w:asciiTheme="minorHAnsi" w:hAnsiTheme="minorHAnsi" w:cstheme="minorHAnsi"/>
          <w:color w:val="000000"/>
          <w:lang w:eastAsia="pl-PL" w:bidi="pl-PL"/>
        </w:rPr>
        <w:t>prawo do usunięcia danych,</w:t>
      </w:r>
      <w:r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Pr="00677ABF">
        <w:rPr>
          <w:rFonts w:asciiTheme="minorHAnsi" w:hAnsiTheme="minorHAnsi" w:cstheme="minorHAnsi"/>
          <w:color w:val="000000"/>
          <w:lang w:eastAsia="pl-PL" w:bidi="pl-PL"/>
        </w:rPr>
        <w:t>prawo do ograniczenia przetwarzania,</w:t>
      </w:r>
      <w:r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Pr="00677ABF">
        <w:rPr>
          <w:rFonts w:asciiTheme="minorHAnsi" w:hAnsiTheme="minorHAnsi" w:cstheme="minorHAnsi"/>
          <w:color w:val="000000"/>
          <w:lang w:eastAsia="pl-PL" w:bidi="pl-PL"/>
        </w:rPr>
        <w:t>prawo do przenoszenia danych,</w:t>
      </w:r>
      <w:r>
        <w:rPr>
          <w:rFonts w:asciiTheme="minorHAnsi" w:hAnsiTheme="minorHAnsi" w:cstheme="minorHAnsi"/>
          <w:color w:val="000000"/>
          <w:lang w:eastAsia="pl-PL" w:bidi="pl-PL"/>
        </w:rPr>
        <w:t xml:space="preserve"> prawo wniesienia sprzeciwu.</w:t>
      </w:r>
    </w:p>
    <w:p w:rsidR="009C3041" w:rsidRPr="001E0860" w:rsidRDefault="009C3041" w:rsidP="009C3041">
      <w:pPr>
        <w:pStyle w:val="Teksttreci0"/>
        <w:shd w:val="clear" w:color="auto" w:fill="auto"/>
        <w:spacing w:line="26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Przysługuje </w:t>
      </w:r>
      <w:r w:rsidR="005E7389">
        <w:rPr>
          <w:rFonts w:asciiTheme="minorHAnsi" w:hAnsiTheme="minorHAnsi" w:cstheme="minorHAnsi"/>
        </w:rPr>
        <w:t>Pani/Panu</w:t>
      </w:r>
      <w:r w:rsidRPr="001E0860">
        <w:rPr>
          <w:rFonts w:asciiTheme="minorHAnsi" w:hAnsiTheme="minorHAnsi" w:cstheme="minorHAnsi"/>
        </w:rPr>
        <w:t xml:space="preserve"> prawo do cofnięcia zgody w dowolnym momencie. Skorzystanie z prawa do cofnięcia zgody nie ma wpływu na przetwarzanie, które miało miejsce do momentu wycofania zgody.</w:t>
      </w:r>
    </w:p>
    <w:p w:rsidR="009C3041" w:rsidRPr="00677ABF" w:rsidRDefault="009C3041" w:rsidP="009C3041">
      <w:pPr>
        <w:pStyle w:val="Teksttreci0"/>
        <w:shd w:val="clear" w:color="auto" w:fill="auto"/>
        <w:tabs>
          <w:tab w:val="left" w:pos="782"/>
        </w:tabs>
        <w:spacing w:line="269" w:lineRule="auto"/>
        <w:jc w:val="both"/>
        <w:rPr>
          <w:rFonts w:asciiTheme="minorHAnsi" w:hAnsiTheme="minorHAnsi" w:cstheme="minorHAnsi"/>
        </w:rPr>
      </w:pPr>
      <w:r>
        <w:rPr>
          <w:rFonts w:eastAsia="Times New Roman" w:cstheme="minorHAnsi"/>
        </w:rPr>
        <w:t xml:space="preserve">9. </w:t>
      </w:r>
      <w:r w:rsidRPr="00F074A1">
        <w:rPr>
          <w:rFonts w:eastAsia="Times New Roman" w:cstheme="minorHAnsi"/>
        </w:rPr>
        <w:t xml:space="preserve">W przypadku uznania, iż przetwarzanie danych osobowych narusza przepisy RODO, przysługuje </w:t>
      </w:r>
      <w:r w:rsidR="005E7389">
        <w:rPr>
          <w:rFonts w:eastAsia="Times New Roman" w:cstheme="minorHAnsi"/>
        </w:rPr>
        <w:t xml:space="preserve">Pani/Panu </w:t>
      </w:r>
      <w:r w:rsidRPr="00F074A1">
        <w:rPr>
          <w:rFonts w:eastAsia="Times New Roman" w:cstheme="minorHAnsi"/>
        </w:rPr>
        <w:t>prawo do wniesienia skargi do organu nadzorczego,</w:t>
      </w:r>
      <w:r w:rsidRPr="00F074A1">
        <w:rPr>
          <w:rFonts w:cstheme="minorHAnsi"/>
        </w:rPr>
        <w:t xml:space="preserve"> tj. Prezesa Urzędu Ochrony Danych</w:t>
      </w:r>
      <w:r>
        <w:rPr>
          <w:rFonts w:cstheme="minorHAnsi"/>
        </w:rPr>
        <w:t xml:space="preserve"> </w:t>
      </w:r>
      <w:r w:rsidRPr="00F074A1">
        <w:rPr>
          <w:rFonts w:cstheme="minorHAnsi"/>
        </w:rPr>
        <w:t>Osobowych</w:t>
      </w:r>
    </w:p>
    <w:p w:rsidR="009C3041" w:rsidRPr="00677ABF" w:rsidRDefault="009C3041" w:rsidP="009C3041">
      <w:pPr>
        <w:pStyle w:val="Teksttreci0"/>
        <w:shd w:val="clear" w:color="auto" w:fill="auto"/>
        <w:tabs>
          <w:tab w:val="left" w:pos="740"/>
        </w:tabs>
        <w:spacing w:line="26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pl-PL" w:bidi="pl-PL"/>
        </w:rPr>
        <w:t xml:space="preserve">10. </w:t>
      </w:r>
      <w:r w:rsidRPr="00677ABF">
        <w:rPr>
          <w:rFonts w:asciiTheme="minorHAnsi" w:hAnsiTheme="minorHAnsi" w:cstheme="minorHAnsi"/>
          <w:color w:val="000000"/>
          <w:lang w:eastAsia="pl-PL" w:bidi="pl-PL"/>
        </w:rPr>
        <w:t>Przedmiotowe dane osobowe będą przetwarzane wyłącznie przez czas niezbędny do osiągnięcia cel</w:t>
      </w:r>
      <w:r w:rsidR="005E7389">
        <w:rPr>
          <w:rFonts w:asciiTheme="minorHAnsi" w:hAnsiTheme="minorHAnsi" w:cstheme="minorHAnsi"/>
          <w:color w:val="000000"/>
          <w:lang w:eastAsia="pl-PL" w:bidi="pl-PL"/>
        </w:rPr>
        <w:t>u</w:t>
      </w:r>
      <w:r w:rsidRPr="00677ABF">
        <w:rPr>
          <w:rFonts w:asciiTheme="minorHAnsi" w:hAnsiTheme="minorHAnsi" w:cstheme="minorHAnsi"/>
          <w:color w:val="000000"/>
          <w:lang w:eastAsia="pl-PL" w:bidi="pl-PL"/>
        </w:rPr>
        <w:t xml:space="preserve">, dla których dane te są gromadzone, a w szczególności do czasu wykonania obowiązków wynikających z przepisów prawa a </w:t>
      </w:r>
      <w:r>
        <w:rPr>
          <w:rFonts w:asciiTheme="minorHAnsi" w:hAnsiTheme="minorHAnsi" w:cstheme="minorHAnsi"/>
          <w:color w:val="000000"/>
          <w:lang w:eastAsia="pl-PL" w:bidi="pl-PL"/>
        </w:rPr>
        <w:t xml:space="preserve">po ustaniu ich przydatności </w:t>
      </w:r>
      <w:r w:rsidRPr="00677ABF">
        <w:rPr>
          <w:rFonts w:asciiTheme="minorHAnsi" w:hAnsiTheme="minorHAnsi" w:cstheme="minorHAnsi"/>
          <w:color w:val="000000"/>
          <w:lang w:eastAsia="pl-PL" w:bidi="pl-PL"/>
        </w:rPr>
        <w:t xml:space="preserve">zostaną poddane </w:t>
      </w:r>
      <w:proofErr w:type="spellStart"/>
      <w:r w:rsidRPr="00677ABF">
        <w:rPr>
          <w:rFonts w:asciiTheme="minorHAnsi" w:hAnsiTheme="minorHAnsi" w:cstheme="minorHAnsi"/>
          <w:color w:val="000000"/>
          <w:lang w:eastAsia="pl-PL" w:bidi="pl-PL"/>
        </w:rPr>
        <w:t>anonimizacji</w:t>
      </w:r>
      <w:proofErr w:type="spellEnd"/>
      <w:r>
        <w:rPr>
          <w:rFonts w:asciiTheme="minorHAnsi" w:hAnsiTheme="minorHAnsi" w:cstheme="minorHAnsi"/>
          <w:color w:val="000000"/>
          <w:lang w:eastAsia="pl-PL" w:bidi="pl-PL"/>
        </w:rPr>
        <w:t xml:space="preserve">                           i zarchiwizowane</w:t>
      </w:r>
      <w:r w:rsidRPr="00677ABF">
        <w:rPr>
          <w:rFonts w:asciiTheme="minorHAnsi" w:hAnsiTheme="minorHAnsi" w:cstheme="minorHAnsi"/>
          <w:color w:val="000000"/>
          <w:lang w:eastAsia="pl-PL" w:bidi="pl-PL"/>
        </w:rPr>
        <w:t>.</w:t>
      </w:r>
    </w:p>
    <w:p w:rsidR="009C3041" w:rsidRDefault="009C3041" w:rsidP="009C3041">
      <w:pPr>
        <w:pStyle w:val="Teksttreci0"/>
        <w:shd w:val="clear" w:color="auto" w:fill="auto"/>
        <w:tabs>
          <w:tab w:val="left" w:pos="842"/>
        </w:tabs>
        <w:spacing w:line="269" w:lineRule="auto"/>
        <w:jc w:val="both"/>
        <w:rPr>
          <w:rFonts w:asciiTheme="minorHAnsi" w:hAnsiTheme="minorHAnsi" w:cstheme="minorHAnsi"/>
          <w:color w:val="000000"/>
          <w:lang w:eastAsia="pl-PL" w:bidi="pl-PL"/>
        </w:rPr>
      </w:pPr>
      <w:r>
        <w:rPr>
          <w:rFonts w:asciiTheme="minorHAnsi" w:hAnsiTheme="minorHAnsi" w:cstheme="minorHAnsi"/>
          <w:color w:val="000000"/>
          <w:lang w:eastAsia="pl-PL" w:bidi="pl-PL"/>
        </w:rPr>
        <w:t xml:space="preserve">11. </w:t>
      </w:r>
      <w:r w:rsidRPr="00677ABF">
        <w:rPr>
          <w:rFonts w:asciiTheme="minorHAnsi" w:hAnsiTheme="minorHAnsi" w:cstheme="minorHAnsi"/>
          <w:color w:val="000000"/>
          <w:lang w:eastAsia="pl-PL" w:bidi="pl-PL"/>
        </w:rPr>
        <w:t>W oparciu o przekazane dane osobowe Administrator nie będzie podejmował wobec tych danych zautomatyzowanych decyzji, w tym decyzji będących wynikiem profilowania.</w:t>
      </w:r>
    </w:p>
    <w:p w:rsidR="009C3041" w:rsidRPr="00F074A1" w:rsidRDefault="009C3041" w:rsidP="009C3041">
      <w:pPr>
        <w:pStyle w:val="Teksttreci0"/>
        <w:shd w:val="clear" w:color="auto" w:fill="auto"/>
        <w:tabs>
          <w:tab w:val="left" w:pos="842"/>
        </w:tabs>
        <w:spacing w:line="269" w:lineRule="auto"/>
        <w:jc w:val="both"/>
        <w:rPr>
          <w:rFonts w:asciiTheme="minorHAnsi" w:hAnsiTheme="minorHAnsi" w:cstheme="minorHAnsi"/>
        </w:rPr>
      </w:pPr>
    </w:p>
    <w:p w:rsidR="005E7389" w:rsidRDefault="005E7389" w:rsidP="009C3041">
      <w:pPr>
        <w:pStyle w:val="Teksttreci0"/>
        <w:shd w:val="clear" w:color="auto" w:fill="auto"/>
        <w:tabs>
          <w:tab w:val="left" w:pos="842"/>
        </w:tabs>
        <w:spacing w:line="269" w:lineRule="auto"/>
        <w:ind w:left="5920"/>
        <w:jc w:val="both"/>
        <w:rPr>
          <w:rFonts w:asciiTheme="minorHAnsi" w:hAnsiTheme="minorHAnsi" w:cstheme="minorHAnsi"/>
        </w:rPr>
      </w:pPr>
    </w:p>
    <w:p w:rsidR="009C3041" w:rsidRPr="00677ABF" w:rsidRDefault="009C3041" w:rsidP="009C3041">
      <w:pPr>
        <w:pStyle w:val="Teksttreci0"/>
        <w:shd w:val="clear" w:color="auto" w:fill="auto"/>
        <w:tabs>
          <w:tab w:val="left" w:pos="842"/>
        </w:tabs>
        <w:spacing w:line="269" w:lineRule="auto"/>
        <w:ind w:left="59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…………………………………………………..</w:t>
      </w:r>
    </w:p>
    <w:p w:rsidR="009C3041" w:rsidRDefault="009C3041" w:rsidP="009C3041">
      <w:pPr>
        <w:pStyle w:val="Teksttreci20"/>
        <w:shd w:val="clear" w:color="auto" w:fill="auto"/>
        <w:jc w:val="center"/>
      </w:pPr>
      <w:r>
        <w:rPr>
          <w:color w:val="000000"/>
          <w:lang w:eastAsia="pl-PL" w:bidi="pl-PL"/>
        </w:rPr>
        <w:t>(data, czytelny podpis)</w:t>
      </w:r>
    </w:p>
    <w:p w:rsidR="009C3041" w:rsidRPr="009C3041" w:rsidRDefault="009C3041" w:rsidP="009C3041">
      <w:pPr>
        <w:jc w:val="both"/>
      </w:pPr>
    </w:p>
    <w:sectPr w:rsidR="009C3041" w:rsidRPr="009C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64D"/>
    <w:multiLevelType w:val="hybridMultilevel"/>
    <w:tmpl w:val="1A9AD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07B43"/>
    <w:multiLevelType w:val="multilevel"/>
    <w:tmpl w:val="43A0CA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41"/>
    <w:rsid w:val="001E6988"/>
    <w:rsid w:val="005E7389"/>
    <w:rsid w:val="00650D7B"/>
    <w:rsid w:val="008D34F4"/>
    <w:rsid w:val="009C3041"/>
    <w:rsid w:val="00A249E8"/>
    <w:rsid w:val="00DC4F68"/>
    <w:rsid w:val="00D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9C3041"/>
    <w:rPr>
      <w:rFonts w:ascii="Calibri" w:eastAsia="Calibri" w:hAnsi="Calibri" w:cs="Calibri"/>
      <w:b/>
      <w:bCs/>
      <w:sz w:val="44"/>
      <w:szCs w:val="4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C3041"/>
    <w:rPr>
      <w:rFonts w:ascii="Calibri" w:eastAsia="Calibri" w:hAnsi="Calibri" w:cs="Calibri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C3041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C3041"/>
    <w:pPr>
      <w:widowControl w:val="0"/>
      <w:shd w:val="clear" w:color="auto" w:fill="FFFFFF"/>
      <w:spacing w:after="0" w:line="257" w:lineRule="auto"/>
      <w:jc w:val="center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Teksttreci0">
    <w:name w:val="Tekst treści"/>
    <w:basedOn w:val="Normalny"/>
    <w:link w:val="Teksttreci"/>
    <w:rsid w:val="009C3041"/>
    <w:pPr>
      <w:widowControl w:val="0"/>
      <w:shd w:val="clear" w:color="auto" w:fill="FFFFFF"/>
      <w:spacing w:after="0" w:line="257" w:lineRule="auto"/>
    </w:pPr>
    <w:rPr>
      <w:rFonts w:ascii="Calibri" w:eastAsia="Calibri" w:hAnsi="Calibri" w:cs="Calibri"/>
    </w:rPr>
  </w:style>
  <w:style w:type="paragraph" w:customStyle="1" w:styleId="Teksttreci20">
    <w:name w:val="Tekst treści (2)"/>
    <w:basedOn w:val="Normalny"/>
    <w:link w:val="Teksttreci2"/>
    <w:rsid w:val="009C3041"/>
    <w:pPr>
      <w:widowControl w:val="0"/>
      <w:shd w:val="clear" w:color="auto" w:fill="FFFFFF"/>
      <w:spacing w:after="340" w:line="360" w:lineRule="auto"/>
      <w:ind w:left="5920"/>
      <w:jc w:val="right"/>
    </w:pPr>
    <w:rPr>
      <w:rFonts w:ascii="Calibri" w:eastAsia="Calibri" w:hAnsi="Calibri" w:cs="Calibr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249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9C3041"/>
    <w:rPr>
      <w:rFonts w:ascii="Calibri" w:eastAsia="Calibri" w:hAnsi="Calibri" w:cs="Calibri"/>
      <w:b/>
      <w:bCs/>
      <w:sz w:val="44"/>
      <w:szCs w:val="4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C3041"/>
    <w:rPr>
      <w:rFonts w:ascii="Calibri" w:eastAsia="Calibri" w:hAnsi="Calibri" w:cs="Calibri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C3041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C3041"/>
    <w:pPr>
      <w:widowControl w:val="0"/>
      <w:shd w:val="clear" w:color="auto" w:fill="FFFFFF"/>
      <w:spacing w:after="0" w:line="257" w:lineRule="auto"/>
      <w:jc w:val="center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Teksttreci0">
    <w:name w:val="Tekst treści"/>
    <w:basedOn w:val="Normalny"/>
    <w:link w:val="Teksttreci"/>
    <w:rsid w:val="009C3041"/>
    <w:pPr>
      <w:widowControl w:val="0"/>
      <w:shd w:val="clear" w:color="auto" w:fill="FFFFFF"/>
      <w:spacing w:after="0" w:line="257" w:lineRule="auto"/>
    </w:pPr>
    <w:rPr>
      <w:rFonts w:ascii="Calibri" w:eastAsia="Calibri" w:hAnsi="Calibri" w:cs="Calibri"/>
    </w:rPr>
  </w:style>
  <w:style w:type="paragraph" w:customStyle="1" w:styleId="Teksttreci20">
    <w:name w:val="Tekst treści (2)"/>
    <w:basedOn w:val="Normalny"/>
    <w:link w:val="Teksttreci2"/>
    <w:rsid w:val="009C3041"/>
    <w:pPr>
      <w:widowControl w:val="0"/>
      <w:shd w:val="clear" w:color="auto" w:fill="FFFFFF"/>
      <w:spacing w:after="340" w:line="360" w:lineRule="auto"/>
      <w:ind w:left="5920"/>
      <w:jc w:val="right"/>
    </w:pPr>
    <w:rPr>
      <w:rFonts w:ascii="Calibri" w:eastAsia="Calibri" w:hAnsi="Calibri" w:cs="Calibr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2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lczy@um.gor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PC</cp:lastModifiedBy>
  <cp:revision>2</cp:revision>
  <dcterms:created xsi:type="dcterms:W3CDTF">2022-03-01T11:21:00Z</dcterms:created>
  <dcterms:modified xsi:type="dcterms:W3CDTF">2022-03-01T11:21:00Z</dcterms:modified>
</cp:coreProperties>
</file>