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BC" w:rsidRDefault="002936BC" w:rsidP="002936BC">
      <w:pPr>
        <w:pStyle w:val="NormalnyWeb"/>
        <w:spacing w:after="24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936BC">
        <w:rPr>
          <w:rFonts w:asciiTheme="minorHAnsi" w:hAnsiTheme="minorHAnsi" w:cstheme="minorHAnsi"/>
          <w:b/>
          <w:sz w:val="28"/>
          <w:szCs w:val="28"/>
        </w:rPr>
        <w:t>Informacja dla kandydatów na rachmistrzów terenowych do przeprowadzenia Powszechnego Spisu Rolnego 2020.</w:t>
      </w:r>
    </w:p>
    <w:p w:rsidR="00C43573" w:rsidRPr="00725679" w:rsidRDefault="00C43573" w:rsidP="00C43573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>1. Nabór kandydatów na rachmistrzów terenowych dokonywany jest w oparciu o przepisy ustawy z dnia 31 lipca 2019 r. o powszechnym spisie rolnym w 2020 r. (Dz.U. z dnia 10 września 2019 r., poz. 1728).</w:t>
      </w:r>
    </w:p>
    <w:p w:rsidR="00C43573" w:rsidRPr="00725679" w:rsidRDefault="00C43573" w:rsidP="00C43573">
      <w:pPr>
        <w:pStyle w:val="NormalnyWeb"/>
        <w:spacing w:after="240" w:afterAutospacing="0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>2.    Naboru kandydatów na rachmistrzów terenowych dokonuje się spośród osób:</w:t>
      </w:r>
      <w:r w:rsidRPr="00725679">
        <w:rPr>
          <w:rFonts w:asciiTheme="minorHAnsi" w:hAnsiTheme="minorHAnsi" w:cstheme="minorHAnsi"/>
        </w:rPr>
        <w:br/>
        <w:t>1)    pełnoletnich;</w:t>
      </w:r>
      <w:r w:rsidRPr="00725679">
        <w:rPr>
          <w:rFonts w:asciiTheme="minorHAnsi" w:hAnsiTheme="minorHAnsi" w:cstheme="minorHAnsi"/>
        </w:rPr>
        <w:br/>
        <w:t>2)    zamieszkałych na terenie danej gminy;</w:t>
      </w:r>
      <w:r w:rsidRPr="00725679">
        <w:rPr>
          <w:rFonts w:asciiTheme="minorHAnsi" w:hAnsiTheme="minorHAnsi" w:cstheme="minorHAnsi"/>
        </w:rPr>
        <w:br/>
        <w:t>3)    posiadających co najmniej średnie wykształcenie;</w:t>
      </w:r>
      <w:r w:rsidRPr="00725679">
        <w:rPr>
          <w:rFonts w:asciiTheme="minorHAnsi" w:hAnsiTheme="minorHAnsi" w:cstheme="minorHAnsi"/>
        </w:rPr>
        <w:br/>
        <w:t>4)    posługujących się językiem polskim w mowie i w piśmie;</w:t>
      </w:r>
      <w:r w:rsidRPr="00725679">
        <w:rPr>
          <w:rFonts w:asciiTheme="minorHAnsi" w:hAnsiTheme="minorHAnsi" w:cstheme="minorHAnsi"/>
        </w:rPr>
        <w:br/>
        <w:t>5)    które nie były skazane za umyślne przestępstwo lub umyślne przestępstwo skarbowe.</w:t>
      </w:r>
    </w:p>
    <w:p w:rsidR="00C43573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 xml:space="preserve">3. Oświadczenie o spełnianiu wymogu, o którym mowa w pkt 2 </w:t>
      </w:r>
      <w:proofErr w:type="spellStart"/>
      <w:r w:rsidRPr="00725679">
        <w:rPr>
          <w:rFonts w:asciiTheme="minorHAnsi" w:hAnsiTheme="minorHAnsi" w:cstheme="minorHAnsi"/>
        </w:rPr>
        <w:t>ppkt</w:t>
      </w:r>
      <w:proofErr w:type="spellEnd"/>
      <w:r w:rsidRPr="00725679">
        <w:rPr>
          <w:rFonts w:asciiTheme="minorHAnsi" w:hAnsiTheme="minorHAnsi" w:cstheme="minorHAnsi"/>
        </w:rPr>
        <w:t xml:space="preserve"> 5, kandydat na rachmistrza terenowego składa pod rygorem odpowiedzialności karnej za składanie fałszywych oświadczeń. Oświadczenie to zawiera klauzulę następującej treści: „Jestem świadomy odpowiedzialności karnej za złożenie fałszywego oświadczenia.” Klauzula ta zastępuje pouczenie o odpowiedzialności karnej za składanie fałszywych oświadczeń.</w:t>
      </w:r>
    </w:p>
    <w:p w:rsidR="00C43573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 xml:space="preserve">4. Gminny Komisarz Spisowy upowszechnia informację o otwartym i konkurencyjnym naborze kandydatów na rachmistrzów terenowych w miejscu powszechnie dostępnym </w:t>
      </w:r>
      <w:r w:rsidR="00725679">
        <w:rPr>
          <w:rFonts w:asciiTheme="minorHAnsi" w:hAnsiTheme="minorHAnsi" w:cstheme="minorHAnsi"/>
        </w:rPr>
        <w:br/>
      </w:r>
      <w:r w:rsidRPr="00725679">
        <w:rPr>
          <w:rFonts w:asciiTheme="minorHAnsi" w:hAnsiTheme="minorHAnsi" w:cstheme="minorHAnsi"/>
        </w:rPr>
        <w:t>w siedzibie urzędu gminy lub na stronie podmiotowej urzędu gminy w Biuletynie Informacji Publicznej.</w:t>
      </w:r>
    </w:p>
    <w:p w:rsidR="00C43573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>5. Nabór kandydatów na rachmistrzów odbywa się w okresie od 15 czerwca 2020 r. do 08 lipca 2020 r.</w:t>
      </w:r>
    </w:p>
    <w:p w:rsidR="00C43573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>6. Kandydaci na rachmistrzów terenowych zgłaszają się do urzędu gminy, gdzie podają swoje imię, nazwisko, adres e-mail oraz numer telefonu oraz informacje, o których mowa w art. 20 ust. 1 ustawy PSR 2020.</w:t>
      </w:r>
    </w:p>
    <w:p w:rsidR="00C43573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>7. Dane podane przez kandydatów na rachmistrzów są rejestrowane w Systemie Ewidencji Rachmistrzów (SER) przez upoważnionego pracownika urzędu gminy, który otrzymał dane do uwierzytelnienia w SER wraz z instrukcją postępowania drogą mailową z Wojewódzkiego Biura Spisowego. W SER jest pole do potwierdzenia przez GBS, że kandydat spełnia wymagania określone w art. 20 ust. 1 ustawy PSR 2020 i złożył stosowne oświadczenie.</w:t>
      </w:r>
    </w:p>
    <w:p w:rsidR="00C43573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 xml:space="preserve">8. Podczas rejestracji kandydata system wygeneruje dane do uwierzytelniania (login do aplikacji e/m-learning, który jest przekazywany kandydatowi). Jednocześnie na podany adres zostanie automatycznie wysłana wiadomość email zawierająca wygenerowane hasło, które w połączeniu z loginem przekazanym w momencie rejestracji rachmistrza posłuży do zalogowania się do systemu  oraz uzyskania  informacji o sposobie dostępu do aplikacji e/m-learning, na której są materiały oraz przykłady szkoleniowe, niezbędne instrukcje </w:t>
      </w:r>
      <w:r w:rsidR="00725679">
        <w:rPr>
          <w:rFonts w:asciiTheme="minorHAnsi" w:hAnsiTheme="minorHAnsi" w:cstheme="minorHAnsi"/>
        </w:rPr>
        <w:br/>
      </w:r>
      <w:r w:rsidRPr="00725679">
        <w:rPr>
          <w:rFonts w:asciiTheme="minorHAnsi" w:hAnsiTheme="minorHAnsi" w:cstheme="minorHAnsi"/>
        </w:rPr>
        <w:t>i prezentacje oraz materiały popularyzacyjne.</w:t>
      </w:r>
    </w:p>
    <w:p w:rsidR="00C43573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lastRenderedPageBreak/>
        <w:t>9. Kandydaci na rachmistrzów terenowych otrzymają od urzędu gminy w czasie rejestrowania ich danych w SER lub poprzez SER informacje o dacie i miejscu szkolenia, którego ukończenie z wynikiem pozytywnym będzie warunkiem koniecznym do uzyskania możliwości kwalifikacji na rachmistrza terenowego.</w:t>
      </w:r>
    </w:p>
    <w:p w:rsidR="00C43573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 xml:space="preserve">10. Kandydaci na rachmistrzów terenowych podczas szkolenia i egzaminu po szkoleniu posługują się własnym urządzeniem mobilnym z dostępem do Internetu. </w:t>
      </w:r>
    </w:p>
    <w:p w:rsidR="00C43573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 xml:space="preserve">11. Egzamin po szkoleniu, o którym mowa w pkt 10 będzie realizowany za pomocą aplikacji e/m-learning. Wyniki egzaminu pojawią się w SER w postaci liczby punktów zdobytych przez kandydata. GBS sprawdza wyniki i kolejność zgłoszeń (ważne w przypadku uzyskania przez kandydatów jednakowej liczby punktów) i dla osób, które zakwalifikowały się – zmienia status z „kandydata na rachmistrza” na „rachmistrza” (w SER jest możliwość sortowania po liczbie punktów, ułatwiająca zmianę statusu kandydata). </w:t>
      </w:r>
    </w:p>
    <w:p w:rsidR="002936BC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>12. GBS przesyła powiadomienie do rachmistrza, że</w:t>
      </w:r>
      <w:r w:rsidR="002936BC">
        <w:rPr>
          <w:rFonts w:asciiTheme="minorHAnsi" w:hAnsiTheme="minorHAnsi" w:cstheme="minorHAnsi"/>
        </w:rPr>
        <w:t xml:space="preserve"> ma uzupełnić dane w m-learning.</w:t>
      </w:r>
      <w:r w:rsidRPr="00725679">
        <w:rPr>
          <w:rFonts w:asciiTheme="minorHAnsi" w:hAnsiTheme="minorHAnsi" w:cstheme="minorHAnsi"/>
        </w:rPr>
        <w:t xml:space="preserve"> </w:t>
      </w:r>
    </w:p>
    <w:p w:rsidR="00C43573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 xml:space="preserve">13. Po uzyskaniu statusu rachmistrza, zobowiązany jest on do przesłania za pośrednictwem e-mail na adres urzędu statystycznego zdjęcia w formacie .jpg do identyfikatora rachmistrza spisowego oraz innych danych niezbędnych do zawarcia umowy zlecenia. </w:t>
      </w:r>
      <w:r w:rsidRPr="00725679">
        <w:rPr>
          <w:rFonts w:asciiTheme="minorHAnsi" w:hAnsiTheme="minorHAnsi" w:cstheme="minorHAnsi"/>
        </w:rPr>
        <w:br/>
      </w:r>
      <w:r w:rsidRPr="00725679">
        <w:rPr>
          <w:rFonts w:asciiTheme="minorHAnsi" w:hAnsiTheme="minorHAnsi" w:cstheme="minorHAnsi"/>
        </w:rPr>
        <w:br/>
        <w:t xml:space="preserve">14. Rachmistrz zapisuje swoje dane w aplikacji e/m-learning. Dane automatycznie implementowane są do modułu w </w:t>
      </w:r>
      <w:proofErr w:type="spellStart"/>
      <w:r w:rsidRPr="00725679">
        <w:rPr>
          <w:rFonts w:asciiTheme="minorHAnsi" w:hAnsiTheme="minorHAnsi" w:cstheme="minorHAnsi"/>
        </w:rPr>
        <w:t>Softusie</w:t>
      </w:r>
      <w:proofErr w:type="spellEnd"/>
      <w:r w:rsidRPr="00725679">
        <w:rPr>
          <w:rFonts w:asciiTheme="minorHAnsi" w:hAnsiTheme="minorHAnsi" w:cstheme="minorHAnsi"/>
        </w:rPr>
        <w:t xml:space="preserve"> w celu podpisania umowy.</w:t>
      </w:r>
    </w:p>
    <w:p w:rsidR="00C43573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>15. Rachmistrz terenowy jako funkcjonariusz publiczny, będzie posługiwał się identyfikatorem rachmistrza spisowego, który otrzyma przed rozpoczęciem prac spisowych. Identyfikator będzie stanowił jeden z elementów uwierzytelniających rachmistrza.</w:t>
      </w:r>
    </w:p>
    <w:p w:rsidR="00725679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>16. Rachmistrz terenowy będzie dopuszczony do wykonywania prac spisowych:</w:t>
      </w:r>
      <w:r w:rsidRPr="00725679">
        <w:rPr>
          <w:rFonts w:asciiTheme="minorHAnsi" w:hAnsiTheme="minorHAnsi" w:cstheme="minorHAnsi"/>
        </w:rPr>
        <w:br/>
        <w:t>a. po przeszkoleniu z zakresu ochrony danych osobowych i otrzymaniu upoważnienia do przetwarzania danych osobowych;</w:t>
      </w:r>
    </w:p>
    <w:p w:rsidR="00725679" w:rsidRPr="00725679" w:rsidRDefault="00725679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 xml:space="preserve"> </w:t>
      </w:r>
      <w:r w:rsidR="00C43573" w:rsidRPr="00725679">
        <w:rPr>
          <w:rFonts w:asciiTheme="minorHAnsi" w:hAnsiTheme="minorHAnsi" w:cstheme="minorHAnsi"/>
        </w:rPr>
        <w:t>b. po przeszkoleniu i pouczeniu o istocie tajemnicy statystycznej oraz po złożeniu pisemnego przyrzeczenia o zachowaniu tajemnicy statystycznej.</w:t>
      </w:r>
    </w:p>
    <w:p w:rsidR="00C43573" w:rsidRPr="00725679" w:rsidRDefault="00725679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 xml:space="preserve"> </w:t>
      </w:r>
      <w:r w:rsidR="00C43573" w:rsidRPr="00725679">
        <w:rPr>
          <w:rFonts w:asciiTheme="minorHAnsi" w:hAnsiTheme="minorHAnsi" w:cstheme="minorHAnsi"/>
        </w:rPr>
        <w:t xml:space="preserve">17. Rachmistrz terenowy zostanie powiadomiony przez pracowników WBS na adres e-mail </w:t>
      </w:r>
      <w:r>
        <w:rPr>
          <w:rFonts w:asciiTheme="minorHAnsi" w:hAnsiTheme="minorHAnsi" w:cstheme="minorHAnsi"/>
        </w:rPr>
        <w:br/>
      </w:r>
      <w:r w:rsidR="00C43573" w:rsidRPr="00725679">
        <w:rPr>
          <w:rFonts w:asciiTheme="minorHAnsi" w:hAnsiTheme="minorHAnsi" w:cstheme="minorHAnsi"/>
        </w:rPr>
        <w:t xml:space="preserve">o dacie i miejscu podpisania umowy zlecenia z Dyrektorem Urzędu Statystycznego, przekazania mu identyfikatora rachmistrza oraz urządzenia mobilnego, na którym będzie rejestrował dane zebrane od respondentów. </w:t>
      </w:r>
    </w:p>
    <w:p w:rsidR="00C43573" w:rsidRPr="00725679" w:rsidRDefault="00C43573" w:rsidP="00725679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725679">
        <w:rPr>
          <w:rFonts w:asciiTheme="minorHAnsi" w:hAnsiTheme="minorHAnsi" w:cstheme="minorHAnsi"/>
        </w:rPr>
        <w:t xml:space="preserve">18. Dane kandydatów, którzy nie zdadzą egzaminu lub nie zostaną wybrani do roli rachmistrza terenowego, zostaną usunięte  po 3 tygodniach od zakończenia procesu naboru. </w:t>
      </w:r>
    </w:p>
    <w:p w:rsidR="00C43573" w:rsidRPr="00725679" w:rsidRDefault="00C43573" w:rsidP="00C43573">
      <w:pPr>
        <w:pStyle w:val="NormalnyWeb"/>
        <w:rPr>
          <w:rFonts w:asciiTheme="minorHAnsi" w:hAnsiTheme="minorHAnsi" w:cstheme="minorHAnsi"/>
        </w:rPr>
      </w:pPr>
      <w:r w:rsidRPr="00725679">
        <w:rPr>
          <w:rStyle w:val="Pogrubienie"/>
          <w:rFonts w:asciiTheme="minorHAnsi" w:hAnsiTheme="minorHAnsi" w:cstheme="minorHAnsi"/>
        </w:rPr>
        <w:t>Koordynator prac spisowych</w:t>
      </w:r>
      <w:r w:rsidRPr="00725679">
        <w:rPr>
          <w:rFonts w:asciiTheme="minorHAnsi" w:hAnsiTheme="minorHAnsi" w:cstheme="minorHAnsi"/>
        </w:rPr>
        <w:t xml:space="preserve"> Dominika Kamyk (email: </w:t>
      </w:r>
      <w:hyperlink r:id="rId6" w:history="1">
        <w:r w:rsidRPr="00725679">
          <w:rPr>
            <w:rStyle w:val="Hipercze"/>
            <w:rFonts w:asciiTheme="minorHAnsi" w:hAnsiTheme="minorHAnsi" w:cstheme="minorHAnsi"/>
          </w:rPr>
          <w:t>d.kamyk@um.gorlice.pl</w:t>
        </w:r>
      </w:hyperlink>
      <w:r w:rsidRPr="00725679">
        <w:rPr>
          <w:rFonts w:asciiTheme="minorHAnsi" w:hAnsiTheme="minorHAnsi" w:cstheme="minorHAnsi"/>
        </w:rPr>
        <w:t xml:space="preserve"> tel. 18 355 12 61</w:t>
      </w:r>
    </w:p>
    <w:p w:rsidR="00AC2171" w:rsidRPr="00C43573" w:rsidRDefault="00C43573" w:rsidP="002D5371">
      <w:pPr>
        <w:pStyle w:val="NormalnyWeb"/>
        <w:rPr>
          <w:rFonts w:cstheme="minorHAnsi"/>
        </w:rPr>
      </w:pPr>
      <w:r w:rsidRPr="00725679">
        <w:rPr>
          <w:rFonts w:asciiTheme="minorHAnsi" w:hAnsiTheme="minorHAnsi" w:cstheme="minorHAnsi"/>
        </w:rPr>
        <w:br/>
        <w:t xml:space="preserve">Więcej o Spisie Rolnym 2020 na stronie </w:t>
      </w:r>
      <w:hyperlink r:id="rId7" w:tgtFrame="_blank" w:history="1">
        <w:r w:rsidRPr="00725679">
          <w:rPr>
            <w:rStyle w:val="Hipercze"/>
            <w:rFonts w:asciiTheme="minorHAnsi" w:hAnsiTheme="minorHAnsi" w:cstheme="minorHAnsi"/>
          </w:rPr>
          <w:t>https://spisrolny.gov.pl</w:t>
        </w:r>
      </w:hyperlink>
    </w:p>
    <w:sectPr w:rsidR="00AC2171" w:rsidRPr="00C43573" w:rsidSect="00AC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77C5"/>
    <w:multiLevelType w:val="hybridMultilevel"/>
    <w:tmpl w:val="0840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3E"/>
    <w:rsid w:val="002936BC"/>
    <w:rsid w:val="002D5371"/>
    <w:rsid w:val="005027BB"/>
    <w:rsid w:val="00725679"/>
    <w:rsid w:val="00927471"/>
    <w:rsid w:val="00A469A0"/>
    <w:rsid w:val="00AC2171"/>
    <w:rsid w:val="00C43573"/>
    <w:rsid w:val="00DB6B3E"/>
    <w:rsid w:val="00E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B3E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6B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357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3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B3E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6B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357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3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isroln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amyk@um.gor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2020-06-15T11:32:00Z</dcterms:created>
  <dcterms:modified xsi:type="dcterms:W3CDTF">2020-06-15T11:32:00Z</dcterms:modified>
</cp:coreProperties>
</file>