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6141" w14:textId="77777777" w:rsidR="0099786C" w:rsidRPr="00513709" w:rsidRDefault="00F54FF6" w:rsidP="00100F7F">
      <w:pPr>
        <w:spacing w:after="200" w:line="276" w:lineRule="auto"/>
        <w:ind w:left="5451"/>
        <w:contextualSpacing/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</w:pPr>
      <w:r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>Załącznik Nr 2</w:t>
      </w:r>
    </w:p>
    <w:p w14:paraId="48E8631E" w14:textId="419ABF60" w:rsidR="00F54FF6" w:rsidRPr="00513709" w:rsidRDefault="00F54FF6" w:rsidP="00100F7F">
      <w:pPr>
        <w:spacing w:after="200" w:line="276" w:lineRule="auto"/>
        <w:ind w:left="5451"/>
        <w:contextualSpacing/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</w:pPr>
      <w:r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>do Ogłoszenia Burmistrza Miasta Gorlice</w:t>
      </w:r>
      <w:r w:rsidR="0099786C"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 xml:space="preserve"> </w:t>
      </w:r>
      <w:r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>o  I przetargu na dzierżawę nieruchomości</w:t>
      </w:r>
      <w:r w:rsidR="00100F7F"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 xml:space="preserve"> </w:t>
      </w:r>
      <w:r w:rsidRPr="00513709">
        <w:rPr>
          <w:rFonts w:asciiTheme="minorHAnsi" w:eastAsia="Calibri" w:hAnsiTheme="minorHAnsi" w:cstheme="minorHAnsi"/>
          <w:bCs/>
          <w:color w:val="000000" w:themeColor="text1"/>
          <w:sz w:val="16"/>
          <w:szCs w:val="16"/>
          <w:lang w:eastAsia="en-US"/>
        </w:rPr>
        <w:t xml:space="preserve"> położonej na terenie Parku Miejskiego w Gorlicach</w:t>
      </w:r>
    </w:p>
    <w:p w14:paraId="266414AE" w14:textId="5FCD63F0" w:rsidR="0082422A" w:rsidRPr="003C382A" w:rsidRDefault="0082422A" w:rsidP="0099786C">
      <w:pPr>
        <w:pStyle w:val="Nagwek1"/>
        <w:spacing w:line="288" w:lineRule="auto"/>
        <w:ind w:left="708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 M O W A   D Z I E R Ż A W Y   N R  </w:t>
      </w:r>
      <w:r w:rsidR="00D851AB" w:rsidRPr="003C382A">
        <w:rPr>
          <w:rFonts w:asciiTheme="minorHAnsi" w:hAnsiTheme="minorHAnsi" w:cstheme="minorHAnsi"/>
          <w:color w:val="000000" w:themeColor="text1"/>
          <w:sz w:val="24"/>
          <w:szCs w:val="24"/>
        </w:rPr>
        <w:t>..</w:t>
      </w:r>
      <w:r w:rsidRPr="003C382A"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8F7D89" w:rsidRPr="003C382A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</w:p>
    <w:p w14:paraId="1C964DB3" w14:textId="77777777" w:rsidR="006B4789" w:rsidRPr="003C382A" w:rsidRDefault="006B4789" w:rsidP="006B4789">
      <w:pPr>
        <w:rPr>
          <w:sz w:val="24"/>
        </w:rPr>
      </w:pPr>
    </w:p>
    <w:p w14:paraId="687A2609" w14:textId="77777777" w:rsidR="0082422A" w:rsidRPr="003C382A" w:rsidRDefault="0082422A" w:rsidP="0099786C">
      <w:pPr>
        <w:spacing w:line="288" w:lineRule="auto"/>
        <w:rPr>
          <w:rFonts w:asciiTheme="minorHAnsi" w:hAnsiTheme="minorHAnsi" w:cstheme="minorHAnsi"/>
          <w:color w:val="000000" w:themeColor="text1"/>
          <w:sz w:val="24"/>
        </w:rPr>
      </w:pPr>
    </w:p>
    <w:p w14:paraId="31120468" w14:textId="5A9E8873" w:rsidR="0082422A" w:rsidRPr="003C382A" w:rsidRDefault="0082422A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zawarta w Gorlicach w dniu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… </w:t>
      </w:r>
      <w:r w:rsidR="00420522" w:rsidRPr="003C382A">
        <w:rPr>
          <w:rFonts w:asciiTheme="minorHAnsi" w:hAnsiTheme="minorHAnsi" w:cstheme="minorHAnsi"/>
          <w:b/>
          <w:color w:val="000000" w:themeColor="text1"/>
          <w:sz w:val="24"/>
        </w:rPr>
        <w:t>kwietnia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202</w:t>
      </w:r>
      <w:r w:rsidR="008F7D89" w:rsidRPr="003C382A">
        <w:rPr>
          <w:rFonts w:asciiTheme="minorHAnsi" w:hAnsiTheme="minorHAnsi" w:cstheme="minorHAnsi"/>
          <w:b/>
          <w:color w:val="000000" w:themeColor="text1"/>
          <w:sz w:val="24"/>
        </w:rPr>
        <w:t>4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r.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pomiędzy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>Miastem Gorlice</w:t>
      </w:r>
      <w:r w:rsidRPr="003C382A">
        <w:rPr>
          <w:rFonts w:asciiTheme="minorHAnsi" w:hAnsiTheme="minorHAnsi" w:cstheme="minorHAnsi"/>
          <w:bCs/>
          <w:color w:val="000000" w:themeColor="text1"/>
          <w:sz w:val="24"/>
        </w:rPr>
        <w:t xml:space="preserve">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zwanym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br/>
        <w:t xml:space="preserve">w treści umowy </w:t>
      </w:r>
      <w:r w:rsidRPr="003C382A">
        <w:rPr>
          <w:rFonts w:asciiTheme="minorHAnsi" w:hAnsiTheme="minorHAnsi" w:cstheme="minorHAnsi"/>
          <w:b/>
          <w:bCs/>
          <w:color w:val="000000" w:themeColor="text1"/>
          <w:sz w:val="24"/>
        </w:rPr>
        <w:t>Wydzierżawiającym,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reprezentowanym przez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>Burmistrza  Miasta Gorlice  -   Rafała Kuklę,</w:t>
      </w:r>
    </w:p>
    <w:p w14:paraId="1B3FDB28" w14:textId="77777777" w:rsidR="0082422A" w:rsidRPr="003C382A" w:rsidRDefault="0082422A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a</w:t>
      </w:r>
    </w:p>
    <w:p w14:paraId="7BC74B0B" w14:textId="68ACAF4C" w:rsidR="0082422A" w:rsidRPr="003C382A" w:rsidRDefault="0082422A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>Panem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>/Panią</w:t>
      </w:r>
      <w:r w:rsidR="008F7D89"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>………………………………………………………</w:t>
      </w:r>
      <w:r w:rsidR="00974F8C" w:rsidRPr="003C382A">
        <w:rPr>
          <w:rFonts w:asciiTheme="minorHAnsi" w:hAnsiTheme="minorHAnsi" w:cstheme="minorHAnsi"/>
          <w:b/>
          <w:color w:val="000000" w:themeColor="text1"/>
          <w:sz w:val="24"/>
        </w:rPr>
        <w:t>…………</w:t>
      </w:r>
      <w:r w:rsidR="008F7D89"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 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>zamieszkałym/prowadzącym działalność pod nazwą</w:t>
      </w:r>
      <w:r w:rsidR="0075361F"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>………………………………………… …………………………………………………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>, Pesel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>/NIP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, </w:t>
      </w:r>
      <w:r w:rsidR="00CC0E3E"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………………………………………………………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zwanym</w:t>
      </w:r>
      <w:r w:rsidR="0075361F" w:rsidRPr="003C382A">
        <w:rPr>
          <w:rFonts w:asciiTheme="minorHAnsi" w:hAnsiTheme="minorHAnsi" w:cstheme="minorHAnsi"/>
          <w:color w:val="000000" w:themeColor="text1"/>
          <w:sz w:val="24"/>
        </w:rPr>
        <w:t>/</w:t>
      </w:r>
      <w:proofErr w:type="spellStart"/>
      <w:r w:rsidR="0075361F" w:rsidRPr="003C382A">
        <w:rPr>
          <w:rFonts w:asciiTheme="minorHAnsi" w:hAnsiTheme="minorHAnsi" w:cstheme="minorHAnsi"/>
          <w:color w:val="000000" w:themeColor="text1"/>
          <w:sz w:val="24"/>
        </w:rPr>
        <w:t>ną</w:t>
      </w:r>
      <w:proofErr w:type="spellEnd"/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w treści umowy 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>Dzierżawcą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,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 </w:t>
      </w:r>
    </w:p>
    <w:p w14:paraId="2796EA12" w14:textId="77777777" w:rsidR="0082422A" w:rsidRPr="003C382A" w:rsidRDefault="0082422A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o  następującej treści :</w:t>
      </w:r>
    </w:p>
    <w:p w14:paraId="639E7ECB" w14:textId="77777777" w:rsidR="0082422A" w:rsidRPr="003C382A" w:rsidRDefault="0082422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 </w:t>
      </w:r>
    </w:p>
    <w:p w14:paraId="52730BCF" w14:textId="77777777" w:rsidR="0082422A" w:rsidRPr="003C382A" w:rsidRDefault="0082422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§  1</w:t>
      </w:r>
    </w:p>
    <w:p w14:paraId="2298EAC7" w14:textId="29574528" w:rsidR="0082422A" w:rsidRPr="003C382A" w:rsidRDefault="0082422A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Wydzierżawiający 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oddaje, a 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Dzierżawca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>na warunkach określonych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niniejszą umową  przyjmuje do korzystania 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grunt niezabudowany 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o powierzchni </w:t>
      </w:r>
      <w:r w:rsidR="00974F8C" w:rsidRPr="003C382A">
        <w:rPr>
          <w:rFonts w:cstheme="minorHAnsi"/>
          <w:b/>
          <w:color w:val="000000" w:themeColor="text1"/>
          <w:sz w:val="24"/>
          <w:szCs w:val="24"/>
        </w:rPr>
        <w:t>338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 m</w:t>
      </w:r>
      <w:r w:rsidRPr="003C382A">
        <w:rPr>
          <w:rFonts w:cstheme="minorHAnsi"/>
          <w:b/>
          <w:color w:val="000000" w:themeColor="text1"/>
          <w:sz w:val="24"/>
          <w:szCs w:val="24"/>
          <w:vertAlign w:val="superscript"/>
        </w:rPr>
        <w:t>2</w:t>
      </w:r>
      <w:r w:rsidRPr="003C382A">
        <w:rPr>
          <w:rFonts w:cstheme="minorHAnsi"/>
          <w:b/>
          <w:color w:val="000000" w:themeColor="text1"/>
          <w:sz w:val="24"/>
          <w:szCs w:val="24"/>
        </w:rPr>
        <w:t>,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stanowiący własność Miasta Gorlice, położony w Gorlicach </w:t>
      </w:r>
      <w:r w:rsidR="00974F8C" w:rsidRPr="003C382A">
        <w:rPr>
          <w:rFonts w:cstheme="minorHAnsi"/>
          <w:color w:val="000000" w:themeColor="text1"/>
          <w:sz w:val="24"/>
          <w:szCs w:val="24"/>
        </w:rPr>
        <w:t>na terenie Parku Miejskiego</w:t>
      </w:r>
      <w:r w:rsidRPr="003C382A">
        <w:rPr>
          <w:rFonts w:cstheme="minorHAnsi"/>
          <w:color w:val="000000" w:themeColor="text1"/>
          <w:sz w:val="24"/>
          <w:szCs w:val="24"/>
        </w:rPr>
        <w:t>, oznaczony w ewidencji gruntów</w:t>
      </w:r>
      <w:r w:rsidR="00F50525" w:rsidRPr="003C382A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i budynków jako </w:t>
      </w:r>
      <w:r w:rsidR="00974F8C" w:rsidRPr="003C382A">
        <w:rPr>
          <w:rFonts w:cstheme="minorHAnsi"/>
          <w:color w:val="000000" w:themeColor="text1"/>
          <w:sz w:val="24"/>
          <w:szCs w:val="24"/>
        </w:rPr>
        <w:t>działka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ewidencyj</w:t>
      </w:r>
      <w:r w:rsidR="00974F8C" w:rsidRPr="003C382A">
        <w:rPr>
          <w:rFonts w:cstheme="minorHAnsi"/>
          <w:color w:val="000000" w:themeColor="text1"/>
          <w:sz w:val="24"/>
          <w:szCs w:val="24"/>
        </w:rPr>
        <w:t>na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b/>
          <w:color w:val="000000" w:themeColor="text1"/>
          <w:sz w:val="24"/>
          <w:szCs w:val="24"/>
        </w:rPr>
        <w:t>Nr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</w:t>
      </w:r>
      <w:r w:rsidR="00974F8C" w:rsidRPr="003C382A">
        <w:rPr>
          <w:rFonts w:cstheme="minorHAnsi"/>
          <w:b/>
          <w:color w:val="000000" w:themeColor="text1"/>
          <w:sz w:val="24"/>
          <w:szCs w:val="24"/>
        </w:rPr>
        <w:t>1671/5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color w:val="000000" w:themeColor="text1"/>
          <w:sz w:val="24"/>
          <w:szCs w:val="24"/>
        </w:rPr>
        <w:t>zwany dalej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 nieruchomością </w:t>
      </w:r>
      <w:r w:rsidRPr="003C382A">
        <w:rPr>
          <w:rFonts w:cstheme="minorHAnsi"/>
          <w:color w:val="000000" w:themeColor="text1"/>
          <w:sz w:val="24"/>
          <w:szCs w:val="24"/>
        </w:rPr>
        <w:t>lub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 przedmiotem dzierżawy.</w:t>
      </w:r>
    </w:p>
    <w:p w14:paraId="5F73A151" w14:textId="77777777" w:rsidR="0082422A" w:rsidRPr="003C382A" w:rsidRDefault="0082422A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Nieruchomość zostaje wydzierżawiona z przeznaczeniem na </w:t>
      </w:r>
      <w:r w:rsidR="00974F8C" w:rsidRPr="003C382A">
        <w:rPr>
          <w:rFonts w:cstheme="minorHAnsi"/>
          <w:b/>
          <w:color w:val="000000" w:themeColor="text1"/>
          <w:sz w:val="24"/>
          <w:szCs w:val="24"/>
        </w:rPr>
        <w:t>cele usługowe</w:t>
      </w:r>
      <w:r w:rsidR="009327DF" w:rsidRPr="003C382A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974F8C" w:rsidRPr="003C382A">
        <w:rPr>
          <w:rFonts w:cstheme="minorHAnsi"/>
          <w:b/>
          <w:color w:val="000000" w:themeColor="text1"/>
          <w:sz w:val="24"/>
          <w:szCs w:val="24"/>
        </w:rPr>
        <w:t>- urządzenie ogródka gastronomicznego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672AF053" w14:textId="1404D37F" w:rsidR="00CA1EDA" w:rsidRPr="003C382A" w:rsidRDefault="00F46469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Na wydzierżawionym terenie 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 xml:space="preserve">w ramach ogródka gastronomicznego 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 xml:space="preserve">dopuszcza się ustawienie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>obiekt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>ów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i urządze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>ń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niezwiązan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>ych trwale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z gruntem (przenośn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>ych</w:t>
      </w:r>
      <w:r w:rsidRPr="003C382A">
        <w:rPr>
          <w:rFonts w:cstheme="minorHAnsi"/>
          <w:bCs/>
          <w:color w:val="000000" w:themeColor="text1"/>
          <w:sz w:val="24"/>
          <w:szCs w:val="24"/>
        </w:rPr>
        <w:t>) służąc</w:t>
      </w:r>
      <w:r w:rsidR="00331A92" w:rsidRPr="003C382A">
        <w:rPr>
          <w:rFonts w:cstheme="minorHAnsi"/>
          <w:bCs/>
          <w:color w:val="000000" w:themeColor="text1"/>
          <w:sz w:val="24"/>
          <w:szCs w:val="24"/>
        </w:rPr>
        <w:t>ych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gastronomii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>: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513709" w:rsidRPr="003C382A">
        <w:rPr>
          <w:rFonts w:cstheme="minorHAnsi"/>
          <w:bCs/>
          <w:color w:val="000000" w:themeColor="text1"/>
          <w:sz w:val="24"/>
          <w:szCs w:val="24"/>
        </w:rPr>
        <w:t xml:space="preserve">pawilon gastronomiczny, </w:t>
      </w:r>
      <w:proofErr w:type="spellStart"/>
      <w:r w:rsidRPr="003C382A">
        <w:rPr>
          <w:rFonts w:cstheme="minorHAnsi"/>
          <w:bCs/>
          <w:color w:val="000000" w:themeColor="text1"/>
          <w:sz w:val="24"/>
          <w:szCs w:val="24"/>
        </w:rPr>
        <w:t>foodtrack</w:t>
      </w:r>
      <w:r w:rsidR="00331A92" w:rsidRPr="003C382A">
        <w:rPr>
          <w:rFonts w:cstheme="minorHAnsi"/>
          <w:bCs/>
          <w:color w:val="000000" w:themeColor="text1"/>
          <w:sz w:val="24"/>
          <w:szCs w:val="24"/>
        </w:rPr>
        <w:t>i</w:t>
      </w:r>
      <w:proofErr w:type="spellEnd"/>
      <w:r w:rsidR="00331A92" w:rsidRPr="003C382A">
        <w:rPr>
          <w:rFonts w:cstheme="minorHAnsi"/>
          <w:bCs/>
          <w:color w:val="000000" w:themeColor="text1"/>
          <w:sz w:val="24"/>
          <w:szCs w:val="24"/>
        </w:rPr>
        <w:t xml:space="preserve">, zadaszenie w formie wiaty, parasole ogrodowe, leżaki, krzesła, stoliki, ławki, pojemniki na odpady, donice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="00331A92" w:rsidRPr="003C382A">
        <w:rPr>
          <w:rFonts w:cstheme="minorHAnsi"/>
          <w:bCs/>
          <w:color w:val="000000" w:themeColor="text1"/>
          <w:sz w:val="24"/>
          <w:szCs w:val="24"/>
        </w:rPr>
        <w:t>z kwiatami lub krzewami.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</w:t>
      </w:r>
    </w:p>
    <w:p w14:paraId="72009623" w14:textId="26266683" w:rsidR="009845B5" w:rsidRPr="003C382A" w:rsidRDefault="00F46469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>Wydzierżawiający wymaga aby wśród wyposażenia ogródka gastronomicznego znalazły się</w:t>
      </w:r>
      <w:r w:rsidR="00B149D3" w:rsidRPr="003C382A">
        <w:rPr>
          <w:rFonts w:cstheme="minorHAnsi"/>
          <w:bCs/>
          <w:color w:val="000000" w:themeColor="text1"/>
          <w:sz w:val="24"/>
          <w:szCs w:val="24"/>
        </w:rPr>
        <w:t xml:space="preserve">: pawilon gastronomiczny lub </w:t>
      </w:r>
      <w:proofErr w:type="spellStart"/>
      <w:r w:rsidR="00B149D3" w:rsidRPr="003C382A">
        <w:rPr>
          <w:rFonts w:cstheme="minorHAnsi"/>
          <w:bCs/>
          <w:color w:val="000000" w:themeColor="text1"/>
          <w:sz w:val="24"/>
          <w:szCs w:val="24"/>
        </w:rPr>
        <w:t>foodtrack</w:t>
      </w:r>
      <w:proofErr w:type="spellEnd"/>
      <w:r w:rsidR="00B149D3" w:rsidRPr="003C382A">
        <w:rPr>
          <w:rFonts w:cstheme="minorHAnsi"/>
          <w:bCs/>
          <w:color w:val="000000" w:themeColor="text1"/>
          <w:sz w:val="24"/>
          <w:szCs w:val="24"/>
        </w:rPr>
        <w:t>,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leżaki (min. 10 szt.), min. 10 stolików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Pr="003C382A">
        <w:rPr>
          <w:rFonts w:cstheme="minorHAnsi"/>
          <w:bCs/>
          <w:color w:val="000000" w:themeColor="text1"/>
          <w:sz w:val="24"/>
          <w:szCs w:val="24"/>
        </w:rPr>
        <w:t>4-osobowych z miejscami siedzącymi</w:t>
      </w:r>
      <w:r w:rsidR="00B149D3" w:rsidRPr="003C382A">
        <w:rPr>
          <w:rFonts w:cstheme="minorHAnsi"/>
          <w:bCs/>
          <w:color w:val="000000" w:themeColor="text1"/>
          <w:sz w:val="24"/>
          <w:szCs w:val="24"/>
        </w:rPr>
        <w:t xml:space="preserve"> oraz pojemniki na odpady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F50525" w:rsidRPr="003C382A">
        <w:rPr>
          <w:color w:val="000000" w:themeColor="text1"/>
          <w:sz w:val="24"/>
          <w:szCs w:val="24"/>
        </w:rPr>
        <w:t xml:space="preserve">Znajdujące się na nieruchomości urządzenia i sprzęty winny być w odpowiednim stanie technicznym </w:t>
      </w:r>
      <w:r w:rsidR="003C382A">
        <w:rPr>
          <w:color w:val="000000" w:themeColor="text1"/>
          <w:sz w:val="24"/>
          <w:szCs w:val="24"/>
        </w:rPr>
        <w:br/>
      </w:r>
      <w:r w:rsidR="00F50525" w:rsidRPr="003C382A">
        <w:rPr>
          <w:color w:val="000000" w:themeColor="text1"/>
          <w:sz w:val="24"/>
          <w:szCs w:val="24"/>
        </w:rPr>
        <w:t>i sanitarnym. Wystrój ogródka powinna cechować wysoka jakość i estetyka oraz kompozycyjna spójność wszystkich elementów wyposażenia</w:t>
      </w:r>
    </w:p>
    <w:p w14:paraId="1B8CA445" w14:textId="77777777" w:rsidR="0082422A" w:rsidRPr="003C382A" w:rsidRDefault="009845B5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</w:rPr>
        <w:t>Na wydzierżawionym terenie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b/>
          <w:color w:val="000000" w:themeColor="text1"/>
          <w:sz w:val="24"/>
          <w:szCs w:val="24"/>
        </w:rPr>
        <w:t>n</w:t>
      </w:r>
      <w:r w:rsidR="00F46469" w:rsidRPr="003C382A">
        <w:rPr>
          <w:rFonts w:cstheme="minorHAnsi"/>
          <w:b/>
          <w:color w:val="000000" w:themeColor="text1"/>
          <w:sz w:val="24"/>
          <w:szCs w:val="24"/>
        </w:rPr>
        <w:t>i</w:t>
      </w:r>
      <w:r w:rsidR="00F46469" w:rsidRPr="003C382A">
        <w:rPr>
          <w:rFonts w:cstheme="minorHAnsi"/>
          <w:b/>
          <w:bCs/>
          <w:color w:val="000000" w:themeColor="text1"/>
          <w:sz w:val="24"/>
          <w:szCs w:val="24"/>
        </w:rPr>
        <w:t>e dopuszcza się sprzedaży i podawania napojów alkoholowych.</w:t>
      </w:r>
    </w:p>
    <w:p w14:paraId="7D869FBD" w14:textId="031A9435" w:rsidR="009327DF" w:rsidRPr="003C382A" w:rsidRDefault="00317B6A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Dojazd do dzierżawionej działki odbywać się będzie mógł od strony ulicy Dukielskiej aleją parkową biegnącą wzdłuż potoku </w:t>
      </w:r>
      <w:proofErr w:type="spellStart"/>
      <w:r w:rsidRPr="003C382A">
        <w:rPr>
          <w:rFonts w:cstheme="minorHAnsi"/>
          <w:bCs/>
          <w:color w:val="000000" w:themeColor="text1"/>
          <w:sz w:val="24"/>
          <w:szCs w:val="24"/>
        </w:rPr>
        <w:t>Sękówka</w:t>
      </w:r>
      <w:proofErr w:type="spellEnd"/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. Dopuszczalna masa całkowita pojazdów 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>dojeżdżających do przedmiotu dzierżawy w związku z realizacj</w:t>
      </w:r>
      <w:r w:rsidR="005F06CD" w:rsidRPr="003C382A">
        <w:rPr>
          <w:rFonts w:cstheme="minorHAnsi"/>
          <w:bCs/>
          <w:color w:val="000000" w:themeColor="text1"/>
          <w:sz w:val="24"/>
          <w:szCs w:val="24"/>
        </w:rPr>
        <w:t>ą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 xml:space="preserve"> przedmiotu umowy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nie 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 xml:space="preserve">może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>przekroczy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>ć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3,5 t. Dzierżawca  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 xml:space="preserve">przed przystąpieniem do korzystania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>z przedmiotu dzierżawy</w:t>
      </w:r>
      <w:r w:rsidR="001B1B64" w:rsidRPr="003C382A">
        <w:rPr>
          <w:rFonts w:cstheme="minorHAnsi"/>
          <w:bCs/>
          <w:color w:val="000000" w:themeColor="text1"/>
          <w:sz w:val="24"/>
          <w:szCs w:val="24"/>
        </w:rPr>
        <w:t>,</w:t>
      </w:r>
      <w:r w:rsidR="00F50525" w:rsidRPr="003C382A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1B1B64" w:rsidRPr="003C382A">
        <w:rPr>
          <w:rFonts w:cstheme="minorHAnsi"/>
          <w:bCs/>
          <w:color w:val="000000" w:themeColor="text1"/>
          <w:sz w:val="24"/>
          <w:szCs w:val="24"/>
        </w:rPr>
        <w:t xml:space="preserve">w tym przed </w:t>
      </w:r>
      <w:r w:rsidR="001B1B64" w:rsidRPr="003C382A">
        <w:rPr>
          <w:rFonts w:cstheme="minorHAnsi"/>
          <w:color w:val="000000" w:themeColor="text1"/>
          <w:sz w:val="24"/>
          <w:szCs w:val="24"/>
        </w:rPr>
        <w:t xml:space="preserve">przystąpieniem </w:t>
      </w:r>
      <w:r w:rsidR="00F50525" w:rsidRPr="003C382A">
        <w:rPr>
          <w:rFonts w:cstheme="minorHAnsi"/>
          <w:color w:val="000000" w:themeColor="text1"/>
          <w:sz w:val="24"/>
          <w:szCs w:val="24"/>
        </w:rPr>
        <w:t>do</w:t>
      </w:r>
      <w:r w:rsidR="001B1B64" w:rsidRPr="003C382A">
        <w:rPr>
          <w:rFonts w:cstheme="minorHAnsi"/>
          <w:bCs/>
          <w:color w:val="000000" w:themeColor="text1"/>
          <w:sz w:val="24"/>
          <w:szCs w:val="24"/>
        </w:rPr>
        <w:t xml:space="preserve"> organizacji ogródka </w:t>
      </w:r>
      <w:r w:rsidR="001B1B64" w:rsidRPr="003C382A">
        <w:rPr>
          <w:rFonts w:cstheme="minorHAnsi"/>
          <w:bCs/>
          <w:color w:val="000000" w:themeColor="text1"/>
          <w:sz w:val="24"/>
          <w:szCs w:val="24"/>
        </w:rPr>
        <w:lastRenderedPageBreak/>
        <w:t xml:space="preserve">gastronomicznego, 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>obowiązany jest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 uzyskać zezwolenie od Urzędu Miejskiego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Pr="003C382A">
        <w:rPr>
          <w:rFonts w:cstheme="minorHAnsi"/>
          <w:bCs/>
          <w:color w:val="000000" w:themeColor="text1"/>
          <w:sz w:val="24"/>
          <w:szCs w:val="24"/>
        </w:rPr>
        <w:t>w Gorlicach, Wydziału Gospodarki Komunalnej i Mienia na przejazdy, w którym określone zostaną szczegółowe warunki</w:t>
      </w:r>
      <w:r w:rsidR="009327DF" w:rsidRPr="003C382A">
        <w:rPr>
          <w:rFonts w:cstheme="minorHAnsi"/>
          <w:bCs/>
          <w:color w:val="000000" w:themeColor="text1"/>
          <w:sz w:val="24"/>
          <w:szCs w:val="24"/>
        </w:rPr>
        <w:t xml:space="preserve"> w zakresie komunikacji. </w:t>
      </w:r>
    </w:p>
    <w:p w14:paraId="28D1F3FB" w14:textId="77777777" w:rsidR="00F50525" w:rsidRPr="003C382A" w:rsidRDefault="00F50525" w:rsidP="00F50525">
      <w:pPr>
        <w:pStyle w:val="Akapitzlist"/>
        <w:spacing w:after="0" w:line="288" w:lineRule="auto"/>
        <w:ind w:left="360" w:right="141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30AB0A1A" w14:textId="7EFF7254" w:rsidR="00311508" w:rsidRPr="003C382A" w:rsidRDefault="009327DF" w:rsidP="0099786C">
      <w:pPr>
        <w:pStyle w:val="Akapitzlist"/>
        <w:numPr>
          <w:ilvl w:val="0"/>
          <w:numId w:val="1"/>
        </w:numPr>
        <w:spacing w:after="0" w:line="288" w:lineRule="auto"/>
        <w:ind w:left="360" w:right="141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Przed </w:t>
      </w:r>
      <w:r w:rsidR="009B326D"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przystąpieniem </w:t>
      </w:r>
      <w:r w:rsidR="00800379" w:rsidRPr="003C382A">
        <w:rPr>
          <w:rFonts w:cstheme="minorHAnsi"/>
          <w:b/>
          <w:bCs/>
          <w:color w:val="000000" w:themeColor="text1"/>
          <w:sz w:val="24"/>
          <w:szCs w:val="24"/>
        </w:rPr>
        <w:t>do</w:t>
      </w:r>
      <w:r w:rsidR="009B326D"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 organizacji ogródka gastronomicznego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, Dzierżawca jest zobowiązany przedstawić Wydzierżawiającemu </w:t>
      </w:r>
      <w:r w:rsidR="0024336F"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do akceptacji 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>wizualizację ogródka gastronomicznego</w:t>
      </w:r>
      <w:r w:rsidR="0024336F" w:rsidRPr="003C382A">
        <w:rPr>
          <w:rFonts w:cstheme="minorHAnsi"/>
          <w:color w:val="000000" w:themeColor="text1"/>
          <w:sz w:val="24"/>
          <w:szCs w:val="24"/>
        </w:rPr>
        <w:t xml:space="preserve">. Dzierżawca zobowiązuje się do uwzględnienia uwag i zastrzeżeń Wydzierżawiającego co do sposobu organizacji i wyglądu organizowanego ogródka gastronomicznego. Wszelkie zmiany sposobu organizacji </w:t>
      </w:r>
      <w:r w:rsidR="001B1B64" w:rsidRPr="003C382A">
        <w:rPr>
          <w:rFonts w:cstheme="minorHAnsi"/>
          <w:color w:val="000000" w:themeColor="text1"/>
          <w:sz w:val="24"/>
          <w:szCs w:val="24"/>
        </w:rPr>
        <w:t>lub wyglą</w:t>
      </w:r>
      <w:r w:rsidR="0024336F" w:rsidRPr="003C382A">
        <w:rPr>
          <w:rFonts w:cstheme="minorHAnsi"/>
          <w:color w:val="000000" w:themeColor="text1"/>
          <w:sz w:val="24"/>
          <w:szCs w:val="24"/>
        </w:rPr>
        <w:t>du ogródka gastronomicznego w trakcie okresu dzierżawy wymagają uprzedniej, pisemnej zgody Wydzierżawiającego.</w:t>
      </w:r>
    </w:p>
    <w:p w14:paraId="5B06AF4D" w14:textId="77777777" w:rsidR="00311508" w:rsidRPr="003C382A" w:rsidRDefault="00311508" w:rsidP="0099786C">
      <w:pPr>
        <w:pStyle w:val="Akapitzlist"/>
        <w:spacing w:after="0" w:line="288" w:lineRule="auto"/>
        <w:ind w:left="360" w:right="141"/>
        <w:jc w:val="both"/>
        <w:rPr>
          <w:rFonts w:cstheme="minorHAnsi"/>
          <w:bCs/>
          <w:color w:val="000000" w:themeColor="text1"/>
          <w:sz w:val="24"/>
          <w:szCs w:val="24"/>
        </w:rPr>
      </w:pPr>
    </w:p>
    <w:p w14:paraId="2A7FF4DD" w14:textId="77777777" w:rsidR="0082422A" w:rsidRPr="003C382A" w:rsidRDefault="0082422A" w:rsidP="0099786C">
      <w:pPr>
        <w:spacing w:line="288" w:lineRule="auto"/>
        <w:ind w:left="360"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2</w:t>
      </w:r>
    </w:p>
    <w:p w14:paraId="09E19E9A" w14:textId="77777777" w:rsidR="00311508" w:rsidRPr="003C382A" w:rsidRDefault="00311508" w:rsidP="0099786C">
      <w:pPr>
        <w:pStyle w:val="Akapitzlist"/>
        <w:numPr>
          <w:ilvl w:val="0"/>
          <w:numId w:val="15"/>
        </w:numPr>
        <w:spacing w:after="0" w:line="288" w:lineRule="auto"/>
        <w:ind w:right="141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>Ustala się okres dzierżawy :</w:t>
      </w:r>
    </w:p>
    <w:p w14:paraId="2F8E2508" w14:textId="12802458" w:rsidR="00311508" w:rsidRPr="003C382A" w:rsidRDefault="0082422A" w:rsidP="0099786C">
      <w:pPr>
        <w:pStyle w:val="Akapitzlist"/>
        <w:numPr>
          <w:ilvl w:val="0"/>
          <w:numId w:val="16"/>
        </w:numPr>
        <w:spacing w:after="0" w:line="288" w:lineRule="auto"/>
        <w:ind w:right="141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od 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dnia </w:t>
      </w:r>
      <w:r w:rsidR="00CB294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1</w:t>
      </w:r>
      <w:r w:rsidR="0051370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0</w:t>
      </w:r>
      <w:r w:rsidR="00CB294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kwietnia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4</w:t>
      </w:r>
      <w:r w:rsidR="00CB294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r. do dnia 31 </w:t>
      </w:r>
      <w:r w:rsidR="00974F8C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października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4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 r.</w:t>
      </w:r>
    </w:p>
    <w:p w14:paraId="7B2F6863" w14:textId="0999D791" w:rsidR="0082422A" w:rsidRPr="003C382A" w:rsidRDefault="00CB2949" w:rsidP="0099786C">
      <w:pPr>
        <w:pStyle w:val="Akapitzlist"/>
        <w:numPr>
          <w:ilvl w:val="0"/>
          <w:numId w:val="16"/>
        </w:numPr>
        <w:spacing w:after="0" w:line="288" w:lineRule="auto"/>
        <w:ind w:right="141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od 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dnia 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1 kwietnia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5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.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do 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dnia 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31 października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5</w:t>
      </w:r>
      <w:r w:rsidR="00311508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r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. </w:t>
      </w:r>
    </w:p>
    <w:p w14:paraId="64C49EEA" w14:textId="4D53A5F8" w:rsidR="00311508" w:rsidRPr="003C382A" w:rsidRDefault="00311508" w:rsidP="0099786C">
      <w:pPr>
        <w:pStyle w:val="Akapitzlist"/>
        <w:numPr>
          <w:ilvl w:val="0"/>
          <w:numId w:val="16"/>
        </w:numPr>
        <w:spacing w:after="0" w:line="288" w:lineRule="auto"/>
        <w:ind w:right="141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od dnia 1 kwietnia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6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r. do dnia 31 października 202</w:t>
      </w:r>
      <w:r w:rsidR="008F7D89"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>6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u w:val="single"/>
        </w:rPr>
        <w:t xml:space="preserve"> r.</w:t>
      </w:r>
    </w:p>
    <w:p w14:paraId="44D27E6A" w14:textId="77777777" w:rsidR="0082422A" w:rsidRPr="003C382A" w:rsidRDefault="0082422A" w:rsidP="0099786C">
      <w:pPr>
        <w:numPr>
          <w:ilvl w:val="0"/>
          <w:numId w:val="15"/>
        </w:numPr>
        <w:spacing w:line="288" w:lineRule="auto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bCs/>
          <w:color w:val="000000" w:themeColor="text1"/>
          <w:sz w:val="24"/>
        </w:rPr>
        <w:t>Wysokość ani charakter nakładów poniesionych na zagospodarowanie terenu nie będzie</w:t>
      </w:r>
      <w:r w:rsidRPr="003C382A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  </w:t>
      </w:r>
      <w:r w:rsidRPr="003C382A">
        <w:rPr>
          <w:rFonts w:asciiTheme="minorHAnsi" w:hAnsiTheme="minorHAnsi" w:cstheme="minorHAnsi"/>
          <w:bCs/>
          <w:color w:val="000000" w:themeColor="text1"/>
          <w:sz w:val="24"/>
        </w:rPr>
        <w:t>stanowić podstawy do domagania się zawarcia kolejnej umowy dzierżawy, jak również do zgłaszania przez Dzierżawcę żądania zwrotu poniesionych nakładów oraz jakichkolwiek innych roszczeń wobec Wydzierżawiającego po rozwiązaniu lub wygaśnięciu umowy.</w:t>
      </w:r>
    </w:p>
    <w:p w14:paraId="5A48765B" w14:textId="77777777" w:rsidR="0082422A" w:rsidRPr="003C382A" w:rsidRDefault="0082422A" w:rsidP="0099786C">
      <w:pPr>
        <w:pStyle w:val="Akapitzlist"/>
        <w:numPr>
          <w:ilvl w:val="0"/>
          <w:numId w:val="15"/>
        </w:numPr>
        <w:spacing w:after="0" w:line="288" w:lineRule="auto"/>
        <w:ind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>Dzierżawca oświadcza, że stan przedmiotu dzierżawy jest mu znany, odpowiada zakładanemu przeznaczeniu i nie wnosi do niego jakichkolwiek zastrzeżeń.</w:t>
      </w:r>
    </w:p>
    <w:p w14:paraId="28F176B3" w14:textId="77777777" w:rsidR="00D851AB" w:rsidRPr="003C382A" w:rsidRDefault="00D851AB" w:rsidP="0099786C">
      <w:p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52636B3F" w14:textId="77777777" w:rsidR="0082422A" w:rsidRPr="003C382A" w:rsidRDefault="0082422A" w:rsidP="0099786C">
      <w:pPr>
        <w:pStyle w:val="Bezodstpw"/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3</w:t>
      </w:r>
    </w:p>
    <w:p w14:paraId="4B162EE5" w14:textId="4586B8B4" w:rsidR="00E204D4" w:rsidRPr="003C382A" w:rsidRDefault="0082422A" w:rsidP="0099786C">
      <w:pPr>
        <w:pStyle w:val="Akapitzlist"/>
        <w:numPr>
          <w:ilvl w:val="0"/>
          <w:numId w:val="3"/>
        </w:numPr>
        <w:spacing w:after="0" w:line="288" w:lineRule="auto"/>
        <w:ind w:left="426" w:right="141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Tytułem dzierżawy Dzierżawca zobowiązany jest do zapłaty czynszu liczonego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w kwocie netto po </w:t>
      </w:r>
      <w:r w:rsidR="00974F8C" w:rsidRPr="003C382A">
        <w:rPr>
          <w:rFonts w:cstheme="minorHAnsi"/>
          <w:b/>
          <w:bCs/>
          <w:color w:val="000000" w:themeColor="text1"/>
          <w:sz w:val="24"/>
          <w:szCs w:val="24"/>
        </w:rPr>
        <w:t>……….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 za 1 m</w:t>
      </w:r>
      <w:r w:rsidRPr="003C382A">
        <w:rPr>
          <w:rFonts w:cstheme="minorHAnsi"/>
          <w:b/>
          <w:bCs/>
          <w:color w:val="000000" w:themeColor="text1"/>
          <w:sz w:val="24"/>
          <w:szCs w:val="24"/>
          <w:vertAlign w:val="superscript"/>
        </w:rPr>
        <w:t>2</w:t>
      </w:r>
      <w:r w:rsidRPr="003C382A">
        <w:rPr>
          <w:rFonts w:cstheme="minorHAnsi"/>
          <w:b/>
          <w:bCs/>
          <w:color w:val="000000" w:themeColor="text1"/>
          <w:sz w:val="24"/>
          <w:szCs w:val="24"/>
        </w:rPr>
        <w:t xml:space="preserve">/ miesięcznie, </w:t>
      </w: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zgodnie z </w:t>
      </w:r>
      <w:r w:rsidR="00974F8C" w:rsidRPr="003C382A">
        <w:rPr>
          <w:rFonts w:cstheme="minorHAnsi"/>
          <w:bCs/>
          <w:color w:val="000000" w:themeColor="text1"/>
          <w:sz w:val="24"/>
          <w:szCs w:val="24"/>
        </w:rPr>
        <w:t xml:space="preserve">protokołem sporządzonym </w:t>
      </w:r>
      <w:r w:rsidR="004C0125" w:rsidRPr="003C382A">
        <w:rPr>
          <w:rFonts w:cstheme="minorHAnsi"/>
          <w:bCs/>
          <w:color w:val="000000" w:themeColor="text1"/>
          <w:sz w:val="24"/>
          <w:szCs w:val="24"/>
        </w:rPr>
        <w:br/>
      </w:r>
      <w:r w:rsidR="00974F8C" w:rsidRPr="003C382A">
        <w:rPr>
          <w:rFonts w:cstheme="minorHAnsi"/>
          <w:bCs/>
          <w:color w:val="000000" w:themeColor="text1"/>
          <w:sz w:val="24"/>
          <w:szCs w:val="24"/>
        </w:rPr>
        <w:t>z</w:t>
      </w:r>
      <w:r w:rsidR="00E204D4" w:rsidRPr="003C382A">
        <w:rPr>
          <w:rFonts w:cstheme="minorHAnsi"/>
          <w:bCs/>
          <w:color w:val="000000" w:themeColor="text1"/>
          <w:sz w:val="24"/>
          <w:szCs w:val="24"/>
        </w:rPr>
        <w:t xml:space="preserve"> przeprowadzonego w dniu </w:t>
      </w:r>
      <w:r w:rsidR="00CB2949" w:rsidRPr="003C382A">
        <w:rPr>
          <w:rFonts w:cstheme="minorHAnsi"/>
          <w:bCs/>
          <w:color w:val="000000" w:themeColor="text1"/>
          <w:sz w:val="24"/>
          <w:szCs w:val="24"/>
        </w:rPr>
        <w:t>……</w:t>
      </w:r>
      <w:r w:rsidR="003C382A">
        <w:rPr>
          <w:rFonts w:cstheme="minorHAnsi"/>
          <w:bCs/>
          <w:color w:val="000000" w:themeColor="text1"/>
          <w:sz w:val="24"/>
          <w:szCs w:val="24"/>
        </w:rPr>
        <w:t>…………….</w:t>
      </w:r>
      <w:r w:rsidR="00CB2949" w:rsidRPr="003C382A">
        <w:rPr>
          <w:rFonts w:cstheme="minorHAnsi"/>
          <w:bCs/>
          <w:color w:val="000000" w:themeColor="text1"/>
          <w:sz w:val="24"/>
          <w:szCs w:val="24"/>
        </w:rPr>
        <w:t>…….</w:t>
      </w:r>
      <w:r w:rsidR="00E204D4" w:rsidRPr="003C382A">
        <w:rPr>
          <w:rFonts w:cstheme="minorHAnsi"/>
          <w:bCs/>
          <w:color w:val="000000" w:themeColor="text1"/>
          <w:sz w:val="24"/>
          <w:szCs w:val="24"/>
        </w:rPr>
        <w:t xml:space="preserve"> r. </w:t>
      </w:r>
      <w:r w:rsidR="00974F8C" w:rsidRPr="003C382A">
        <w:rPr>
          <w:rFonts w:cstheme="minorHAnsi"/>
          <w:bCs/>
          <w:color w:val="000000" w:themeColor="text1"/>
          <w:sz w:val="24"/>
          <w:szCs w:val="24"/>
        </w:rPr>
        <w:t xml:space="preserve"> przetargu ustnego nieograniczonego </w:t>
      </w:r>
      <w:r w:rsidR="00E204D4" w:rsidRPr="003C382A">
        <w:rPr>
          <w:rFonts w:cstheme="minorHAnsi"/>
          <w:bCs/>
          <w:color w:val="000000" w:themeColor="text1"/>
          <w:sz w:val="24"/>
          <w:szCs w:val="24"/>
        </w:rPr>
        <w:t xml:space="preserve">na dzierżawę nieruchomości Miasta Gorlice położonej na terenie Parku Miejskiego </w:t>
      </w:r>
      <w:r w:rsidR="003C382A">
        <w:rPr>
          <w:rFonts w:cstheme="minorHAnsi"/>
          <w:bCs/>
          <w:color w:val="000000" w:themeColor="text1"/>
          <w:sz w:val="24"/>
          <w:szCs w:val="24"/>
        </w:rPr>
        <w:br/>
      </w:r>
      <w:r w:rsidR="00E204D4" w:rsidRPr="003C382A">
        <w:rPr>
          <w:rFonts w:cstheme="minorHAnsi"/>
          <w:bCs/>
          <w:color w:val="000000" w:themeColor="text1"/>
          <w:sz w:val="24"/>
          <w:szCs w:val="24"/>
        </w:rPr>
        <w:t>w Gorlicach.</w:t>
      </w:r>
    </w:p>
    <w:p w14:paraId="2D11ED52" w14:textId="77777777" w:rsidR="0082422A" w:rsidRPr="003C382A" w:rsidRDefault="0082422A" w:rsidP="0099786C">
      <w:pPr>
        <w:pStyle w:val="Akapitzlist"/>
        <w:spacing w:after="0" w:line="288" w:lineRule="auto"/>
        <w:ind w:left="426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bCs/>
          <w:color w:val="000000" w:themeColor="text1"/>
          <w:sz w:val="24"/>
          <w:szCs w:val="24"/>
        </w:rPr>
        <w:t xml:space="preserve">Kwota czynszu będzie każdorazowo powiększona o podatek VAT, ustalony według obowiązującej stawki. </w:t>
      </w:r>
    </w:p>
    <w:p w14:paraId="23CA2C5F" w14:textId="5C689C18" w:rsidR="0082422A" w:rsidRPr="003C382A" w:rsidRDefault="0082422A" w:rsidP="0099786C">
      <w:pPr>
        <w:pStyle w:val="Akapitzlist"/>
        <w:spacing w:after="0" w:line="288" w:lineRule="auto"/>
        <w:ind w:left="426" w:right="141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Czynsz w wysokości stanowiącej iloczyn ilości metrów przedmiotu dzierżawy oraz stawki, o której mowa w zdaniu pierwszym, będzie płatny na podstawie faktur VAT wystawianych przez Wydzierżawiającego, w terminach 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do 25 </w:t>
      </w:r>
      <w:r w:rsidR="00E204D4" w:rsidRPr="003C382A">
        <w:rPr>
          <w:rFonts w:cstheme="minorHAnsi"/>
          <w:b/>
          <w:color w:val="000000" w:themeColor="text1"/>
          <w:sz w:val="24"/>
          <w:szCs w:val="24"/>
        </w:rPr>
        <w:t>dnia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każdego </w:t>
      </w:r>
      <w:r w:rsidR="00E204D4" w:rsidRPr="003C382A">
        <w:rPr>
          <w:rFonts w:cstheme="minorHAnsi"/>
          <w:b/>
          <w:color w:val="000000" w:themeColor="text1"/>
          <w:sz w:val="24"/>
          <w:szCs w:val="24"/>
        </w:rPr>
        <w:t>miesiąca</w:t>
      </w:r>
      <w:r w:rsidRPr="003C382A">
        <w:rPr>
          <w:rFonts w:cstheme="minorHAnsi"/>
          <w:b/>
          <w:color w:val="000000" w:themeColor="text1"/>
          <w:sz w:val="24"/>
          <w:szCs w:val="24"/>
        </w:rPr>
        <w:t xml:space="preserve"> trwania umowy dzierżawy.</w:t>
      </w:r>
    </w:p>
    <w:p w14:paraId="43C154D5" w14:textId="0467A2AC" w:rsidR="00B23258" w:rsidRPr="003C382A" w:rsidRDefault="007A4AA0" w:rsidP="0099786C">
      <w:pPr>
        <w:pStyle w:val="Akapitzlist"/>
        <w:numPr>
          <w:ilvl w:val="0"/>
          <w:numId w:val="3"/>
        </w:numPr>
        <w:spacing w:after="0" w:line="288" w:lineRule="auto"/>
        <w:ind w:left="426" w:right="141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Stawka czynszu nie obejmuje wszelkich kosztów związanych z funkcjonowaniem obiektu na dzierżawionym terenie np. kosztu wywozu śmieci, odprowadzania ścieków, podatku od nieruchomości oraz innych opłat związanych z prowadzoną działalnością.</w:t>
      </w:r>
      <w:r w:rsidR="00B23258" w:rsidRPr="003C382A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FD43E81" w14:textId="356862CB" w:rsidR="00B23258" w:rsidRPr="003C382A" w:rsidRDefault="00B23258" w:rsidP="0099786C">
      <w:pPr>
        <w:pStyle w:val="Akapitzlist"/>
        <w:numPr>
          <w:ilvl w:val="0"/>
          <w:numId w:val="3"/>
        </w:numPr>
        <w:spacing w:after="0" w:line="288" w:lineRule="auto"/>
        <w:ind w:left="426" w:right="141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Wylicytowana stawka czynszu dzierżawnego ustalona w przetargu podlegać będzie począwszy od roku 202</w:t>
      </w:r>
      <w:r w:rsidR="008F7D89" w:rsidRPr="003C382A">
        <w:rPr>
          <w:rFonts w:cstheme="minorHAnsi"/>
          <w:color w:val="000000" w:themeColor="text1"/>
          <w:sz w:val="24"/>
          <w:szCs w:val="24"/>
        </w:rPr>
        <w:t>5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waloryzacji o ogłaszany przez GUS średnioroczny wskaźnik cen i usług konsumpcyjnych w stosunku do roku poprzedniego. </w:t>
      </w:r>
    </w:p>
    <w:p w14:paraId="3C6ED96B" w14:textId="046B0387" w:rsidR="00B23258" w:rsidRPr="003C382A" w:rsidRDefault="00B23258" w:rsidP="0099786C">
      <w:pPr>
        <w:pStyle w:val="Akapitzlist"/>
        <w:spacing w:after="0" w:line="288" w:lineRule="auto"/>
        <w:ind w:left="426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lastRenderedPageBreak/>
        <w:t xml:space="preserve">Zmiana  wysokości  czynszu dzierżawnego nastąpi na podstawie  pisemnego powiadomienia i nie wymaga wypowiedzenia dotychczas obowiązującego czynszu za dzierżawę, ani sporządzenia aneksu do umowy dzierżawy w tym zakresie. </w:t>
      </w:r>
    </w:p>
    <w:p w14:paraId="151E0612" w14:textId="77777777" w:rsidR="0082422A" w:rsidRPr="003C382A" w:rsidRDefault="007A4AA0" w:rsidP="0099786C">
      <w:pPr>
        <w:pStyle w:val="Akapitzlist"/>
        <w:numPr>
          <w:ilvl w:val="0"/>
          <w:numId w:val="3"/>
        </w:numPr>
        <w:spacing w:after="0" w:line="288" w:lineRule="auto"/>
        <w:ind w:left="426" w:right="141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Wpłaty z tytułu czynszu należy dokonywać w kasie Urzędu Miejskiego w Gorlicach lub na rachunek bankowy Wydzierżawiającego, o numerze podanym na fakturze VAT.</w:t>
      </w:r>
    </w:p>
    <w:p w14:paraId="3BDB9B5C" w14:textId="77777777" w:rsidR="007A4AA0" w:rsidRPr="003C382A" w:rsidRDefault="007A4AA0" w:rsidP="0099786C">
      <w:pPr>
        <w:pStyle w:val="Akapitzlist"/>
        <w:numPr>
          <w:ilvl w:val="0"/>
          <w:numId w:val="3"/>
        </w:numPr>
        <w:spacing w:after="0" w:line="288" w:lineRule="auto"/>
        <w:ind w:left="426" w:right="141" w:hanging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Dzierżawca oświadcza, że upoważnia Wydzierżawiającego do wystawiania faktur bez jego podpisu.</w:t>
      </w:r>
    </w:p>
    <w:p w14:paraId="34FAD9A8" w14:textId="77777777" w:rsidR="00F50525" w:rsidRPr="003C382A" w:rsidRDefault="00F50525" w:rsidP="0099786C">
      <w:pPr>
        <w:pStyle w:val="Bezodstpw"/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72E3E273" w14:textId="75527CC3" w:rsidR="0082422A" w:rsidRPr="003C382A" w:rsidRDefault="0082422A" w:rsidP="0099786C">
      <w:pPr>
        <w:pStyle w:val="Bezodstpw"/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4</w:t>
      </w:r>
    </w:p>
    <w:p w14:paraId="2B73414D" w14:textId="77777777" w:rsidR="0082422A" w:rsidRPr="003C382A" w:rsidRDefault="0082422A" w:rsidP="0099786C">
      <w:pPr>
        <w:numPr>
          <w:ilvl w:val="0"/>
          <w:numId w:val="4"/>
        </w:numPr>
        <w:spacing w:line="288" w:lineRule="auto"/>
        <w:ind w:left="360"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Opóźnienie w zapłacie czynszu spowoduje naliczenie odsetek ustawowych zgodnie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br/>
        <w:t>z właściwymi przepisami prawa.</w:t>
      </w:r>
    </w:p>
    <w:p w14:paraId="7F9CF39F" w14:textId="187311D0" w:rsidR="0082422A" w:rsidRPr="003C382A" w:rsidRDefault="0082422A" w:rsidP="0099786C">
      <w:pPr>
        <w:numPr>
          <w:ilvl w:val="0"/>
          <w:numId w:val="4"/>
        </w:numPr>
        <w:spacing w:line="288" w:lineRule="auto"/>
        <w:ind w:left="357" w:right="142" w:hanging="357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W przypadku nieterminowych wpłat czynszu bez naliczonych odsetek i ewentualnych kosztów upomnienia Wydzierżawiający zaliczy wpłaconą kwotę w pierwszej kolejności na odsetki należne z tytułu nieterminowego uiszczania należności, koszty upomnienia, </w:t>
      </w:r>
      <w:r w:rsidR="003C382A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a w dalszej kolejności na bieżące wpłaty. </w:t>
      </w:r>
    </w:p>
    <w:p w14:paraId="433B13FF" w14:textId="77777777" w:rsidR="00D851AB" w:rsidRPr="003C382A" w:rsidRDefault="00D851AB" w:rsidP="0099786C">
      <w:p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4C7AF394" w14:textId="77777777" w:rsidR="0082422A" w:rsidRPr="003C382A" w:rsidRDefault="0082422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§  </w:t>
      </w:r>
      <w:r w:rsidR="0075361F" w:rsidRPr="003C382A">
        <w:rPr>
          <w:rFonts w:asciiTheme="minorHAnsi" w:hAnsiTheme="minorHAnsi" w:cstheme="minorHAnsi"/>
          <w:color w:val="000000" w:themeColor="text1"/>
          <w:sz w:val="24"/>
        </w:rPr>
        <w:t>5</w:t>
      </w:r>
    </w:p>
    <w:p w14:paraId="23DF5BB8" w14:textId="2A92E60B" w:rsidR="006E5A11" w:rsidRPr="003C382A" w:rsidRDefault="0082422A" w:rsidP="0099786C">
      <w:pPr>
        <w:pStyle w:val="Bezodstpw"/>
        <w:numPr>
          <w:ilvl w:val="0"/>
          <w:numId w:val="12"/>
        </w:numPr>
        <w:spacing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Dzierżawca we własnym zakresie uzyska wymagane p</w:t>
      </w:r>
      <w:r w:rsidR="006E5A11" w:rsidRPr="003C382A">
        <w:rPr>
          <w:rFonts w:asciiTheme="minorHAnsi" w:hAnsiTheme="minorHAnsi" w:cstheme="minorHAnsi"/>
          <w:color w:val="000000" w:themeColor="text1"/>
          <w:sz w:val="24"/>
        </w:rPr>
        <w:t>rawem pozwolenia i uzgodnienia</w:t>
      </w:r>
      <w:r w:rsidR="00B23258"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C382A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z właściwymi organami, związane z zagospodarowaniem terenu.</w:t>
      </w:r>
    </w:p>
    <w:p w14:paraId="4ACE6B59" w14:textId="6090048B" w:rsidR="006E5A11" w:rsidRPr="003C382A" w:rsidRDefault="00511419" w:rsidP="0099786C">
      <w:pPr>
        <w:pStyle w:val="Akapitzlist"/>
        <w:numPr>
          <w:ilvl w:val="0"/>
          <w:numId w:val="12"/>
        </w:numPr>
        <w:spacing w:after="0" w:line="288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Dzierżawca</w:t>
      </w:r>
      <w:r w:rsidR="006E5A11" w:rsidRPr="003C382A">
        <w:rPr>
          <w:rFonts w:cstheme="minorHAnsi"/>
          <w:color w:val="000000" w:themeColor="text1"/>
          <w:sz w:val="24"/>
          <w:szCs w:val="24"/>
        </w:rPr>
        <w:t xml:space="preserve"> zobowiązuje się do korzystania z przedmiotu dzierżawy zgodnie </w:t>
      </w:r>
      <w:r w:rsidR="003C382A">
        <w:rPr>
          <w:rFonts w:cstheme="minorHAnsi"/>
          <w:color w:val="000000" w:themeColor="text1"/>
          <w:sz w:val="24"/>
          <w:szCs w:val="24"/>
        </w:rPr>
        <w:br/>
      </w:r>
      <w:r w:rsidR="006E5A11" w:rsidRPr="003C382A">
        <w:rPr>
          <w:rFonts w:cstheme="minorHAnsi"/>
          <w:color w:val="000000" w:themeColor="text1"/>
          <w:sz w:val="24"/>
          <w:szCs w:val="24"/>
        </w:rPr>
        <w:t xml:space="preserve">z właściwymi wymaganiami sanitarnymi i ewentualnymi pozwoleniami w tym zakresie. </w:t>
      </w:r>
    </w:p>
    <w:p w14:paraId="6BF91670" w14:textId="38CD83B9" w:rsidR="006E5A11" w:rsidRPr="003C382A" w:rsidRDefault="0082422A" w:rsidP="0099786C">
      <w:pPr>
        <w:pStyle w:val="Bezodstpw"/>
        <w:numPr>
          <w:ilvl w:val="0"/>
          <w:numId w:val="12"/>
        </w:numPr>
        <w:spacing w:line="288" w:lineRule="auto"/>
        <w:ind w:left="426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Dzierżawca we własnym zakresie dokona wyposażenia </w:t>
      </w:r>
      <w:r w:rsidR="00AF2A79" w:rsidRPr="003C382A">
        <w:rPr>
          <w:rFonts w:asciiTheme="minorHAnsi" w:hAnsiTheme="minorHAnsi" w:cstheme="minorHAnsi"/>
          <w:color w:val="000000" w:themeColor="text1"/>
          <w:sz w:val="24"/>
        </w:rPr>
        <w:t xml:space="preserve">przedmiotu dzierżawy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w sprzęt</w:t>
      </w:r>
      <w:r w:rsidR="00F50525"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3C382A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i urządzenia warunkujące </w:t>
      </w:r>
      <w:r w:rsidR="00E204D4" w:rsidRPr="003C382A">
        <w:rPr>
          <w:rFonts w:asciiTheme="minorHAnsi" w:hAnsiTheme="minorHAnsi" w:cstheme="minorHAnsi"/>
          <w:color w:val="000000" w:themeColor="text1"/>
          <w:sz w:val="24"/>
        </w:rPr>
        <w:t>prowadzenie działalności.</w:t>
      </w:r>
    </w:p>
    <w:p w14:paraId="4DDEB01C" w14:textId="77777777" w:rsidR="0082422A" w:rsidRPr="003C382A" w:rsidRDefault="00597029" w:rsidP="0099786C">
      <w:pPr>
        <w:pStyle w:val="Bezodstpw"/>
        <w:numPr>
          <w:ilvl w:val="0"/>
          <w:numId w:val="12"/>
        </w:numPr>
        <w:spacing w:line="288" w:lineRule="auto"/>
        <w:ind w:left="426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Dzierżawca zobowiązany jest do</w:t>
      </w:r>
      <w:r w:rsidR="0082422A" w:rsidRPr="003C382A">
        <w:rPr>
          <w:rFonts w:asciiTheme="minorHAnsi" w:hAnsiTheme="minorHAnsi" w:cstheme="minorHAnsi"/>
          <w:color w:val="000000" w:themeColor="text1"/>
          <w:sz w:val="24"/>
        </w:rPr>
        <w:t>:</w:t>
      </w:r>
    </w:p>
    <w:p w14:paraId="731711E3" w14:textId="77777777" w:rsidR="0082422A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ponoszenia wszelkich opłat, podatków i świadczeń publicznych związanych </w:t>
      </w:r>
      <w:r w:rsidRPr="003C382A">
        <w:rPr>
          <w:rFonts w:cstheme="minorHAnsi"/>
          <w:color w:val="000000" w:themeColor="text1"/>
          <w:sz w:val="24"/>
          <w:szCs w:val="24"/>
        </w:rPr>
        <w:br/>
        <w:t>z nieruchomością,</w:t>
      </w:r>
      <w:r w:rsidR="00F46469" w:rsidRPr="003C382A">
        <w:rPr>
          <w:rFonts w:cstheme="minorHAnsi"/>
          <w:color w:val="000000" w:themeColor="text1"/>
          <w:sz w:val="24"/>
          <w:szCs w:val="24"/>
        </w:rPr>
        <w:t xml:space="preserve"> kosztu wywozu śmieci, odprowadzania ścieków, podatku od nieruchomości oraz innych opłat związanych z prowadzoną działalnością,</w:t>
      </w:r>
    </w:p>
    <w:p w14:paraId="57162AFF" w14:textId="77777777" w:rsidR="0082422A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zawarcia umów niezbędnych do wykonywania celu umowy z właściwymi jednostkami,</w:t>
      </w:r>
    </w:p>
    <w:p w14:paraId="087C6A75" w14:textId="614453E4" w:rsidR="00FB5A9E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przestrzegania aktualnie obowiązujących przepisów, a w szczególności: Prawa budowlanego, przepisów sanitarnych, porządkowych</w:t>
      </w:r>
      <w:r w:rsidR="00DB38B7" w:rsidRPr="003C382A">
        <w:rPr>
          <w:rFonts w:cstheme="minorHAnsi"/>
          <w:color w:val="000000" w:themeColor="text1"/>
          <w:sz w:val="24"/>
          <w:szCs w:val="24"/>
        </w:rPr>
        <w:t xml:space="preserve">, </w:t>
      </w:r>
      <w:r w:rsidR="00772231" w:rsidRPr="003C382A">
        <w:rPr>
          <w:rFonts w:cstheme="minorHAnsi"/>
          <w:color w:val="000000" w:themeColor="text1"/>
          <w:sz w:val="24"/>
          <w:szCs w:val="24"/>
        </w:rPr>
        <w:t>BHP</w:t>
      </w:r>
      <w:r w:rsidR="00DB38B7" w:rsidRPr="003C382A">
        <w:rPr>
          <w:rFonts w:cstheme="minorHAnsi"/>
          <w:color w:val="000000" w:themeColor="text1"/>
          <w:sz w:val="24"/>
          <w:szCs w:val="24"/>
        </w:rPr>
        <w:t xml:space="preserve">, </w:t>
      </w:r>
      <w:proofErr w:type="spellStart"/>
      <w:r w:rsidR="00DB38B7" w:rsidRPr="003C382A">
        <w:rPr>
          <w:rFonts w:cstheme="minorHAnsi"/>
          <w:color w:val="000000" w:themeColor="text1"/>
          <w:sz w:val="24"/>
          <w:szCs w:val="24"/>
        </w:rPr>
        <w:t>ppoż</w:t>
      </w:r>
      <w:proofErr w:type="spellEnd"/>
      <w:r w:rsidRPr="003C382A">
        <w:rPr>
          <w:rFonts w:cstheme="minorHAnsi"/>
          <w:color w:val="000000" w:themeColor="text1"/>
          <w:sz w:val="24"/>
          <w:szCs w:val="24"/>
        </w:rPr>
        <w:t xml:space="preserve"> itp.,</w:t>
      </w:r>
    </w:p>
    <w:p w14:paraId="280CBA9C" w14:textId="2597906B" w:rsidR="00FB5A9E" w:rsidRPr="003C382A" w:rsidRDefault="00FB5A9E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stosowania się do wszelkich wymogów epidemicznych związanych z prowadzeniem działalności gastronomicznej, a w szczególności w czasie stanu epidemii lub stanu zagrożenia epidemią </w:t>
      </w:r>
      <w:r w:rsidRPr="003C382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w Polsce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–</w:t>
      </w:r>
      <w:r w:rsidR="00BD108D">
        <w:rPr>
          <w:rFonts w:cstheme="minorHAnsi"/>
          <w:color w:val="000000" w:themeColor="text1"/>
          <w:sz w:val="24"/>
          <w:szCs w:val="24"/>
        </w:rPr>
        <w:t xml:space="preserve"> </w:t>
      </w:r>
      <w:r w:rsidRPr="003C382A">
        <w:rPr>
          <w:rFonts w:cstheme="minorHAnsi"/>
          <w:color w:val="000000" w:themeColor="text1"/>
          <w:sz w:val="24"/>
          <w:szCs w:val="24"/>
        </w:rPr>
        <w:t>aktualnych w</w:t>
      </w:r>
      <w:r w:rsidRPr="003C382A">
        <w:rPr>
          <w:rFonts w:eastAsia="Times New Roman" w:cstheme="minorHAnsi"/>
          <w:bCs/>
          <w:color w:val="000000" w:themeColor="text1"/>
          <w:sz w:val="24"/>
          <w:szCs w:val="24"/>
          <w:lang w:eastAsia="pl-PL"/>
        </w:rPr>
        <w:t>ytycznych dla funkcjonowania gastronomii w trakcie epidemii.</w:t>
      </w:r>
    </w:p>
    <w:p w14:paraId="0B5FBDAE" w14:textId="1CB4C5C2" w:rsidR="00F46469" w:rsidRPr="003C382A" w:rsidRDefault="00F46469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uzyskania wymaganych przepisami decyzji, pozwoleń, uzgodnień, w szczególności wynikających z Prawa budowlanego, ustawy o ochronie </w:t>
      </w:r>
      <w:r w:rsidR="00AF2A79" w:rsidRPr="003C382A">
        <w:rPr>
          <w:rFonts w:cstheme="minorHAnsi"/>
          <w:color w:val="000000" w:themeColor="text1"/>
          <w:sz w:val="24"/>
          <w:szCs w:val="24"/>
        </w:rPr>
        <w:t xml:space="preserve">zabytków </w:t>
      </w:r>
      <w:r w:rsidR="00597029" w:rsidRPr="003C382A">
        <w:rPr>
          <w:rFonts w:cstheme="minorHAnsi"/>
          <w:color w:val="000000" w:themeColor="text1"/>
          <w:sz w:val="24"/>
          <w:szCs w:val="24"/>
        </w:rPr>
        <w:t xml:space="preserve">przepisów sanitarnych </w:t>
      </w:r>
      <w:r w:rsidR="00AF2A79" w:rsidRPr="003C382A">
        <w:rPr>
          <w:rFonts w:cstheme="minorHAnsi"/>
          <w:color w:val="000000" w:themeColor="text1"/>
          <w:sz w:val="24"/>
          <w:szCs w:val="24"/>
        </w:rPr>
        <w:t xml:space="preserve">i opiece nad zabytkami i dysponowania nimi poprzez cały okres dzierżawy, </w:t>
      </w:r>
    </w:p>
    <w:p w14:paraId="72FC68DE" w14:textId="77777777" w:rsidR="00D851AB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korzystania z nieruchomości  zgodnie z celem wynikającym z umowy,</w:t>
      </w:r>
    </w:p>
    <w:p w14:paraId="584FF060" w14:textId="77777777" w:rsidR="0082422A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utrzymywania w należytym stanie technicznym i sanitarnym dzierżawiony teren </w:t>
      </w:r>
      <w:r w:rsidRPr="003C382A">
        <w:rPr>
          <w:rFonts w:cstheme="minorHAnsi"/>
          <w:color w:val="000000" w:themeColor="text1"/>
          <w:sz w:val="24"/>
          <w:szCs w:val="24"/>
        </w:rPr>
        <w:br/>
        <w:t>i ob</w:t>
      </w:r>
      <w:r w:rsidR="0075361F" w:rsidRPr="003C382A">
        <w:rPr>
          <w:rFonts w:cstheme="minorHAnsi"/>
          <w:color w:val="000000" w:themeColor="text1"/>
          <w:sz w:val="24"/>
          <w:szCs w:val="24"/>
        </w:rPr>
        <w:t xml:space="preserve">iekty usytuowane na tym terenie oraz niepodejmowania działań skutkujących </w:t>
      </w:r>
      <w:r w:rsidR="0075361F" w:rsidRPr="003C382A">
        <w:rPr>
          <w:rFonts w:cstheme="minorHAnsi"/>
          <w:color w:val="000000" w:themeColor="text1"/>
          <w:sz w:val="24"/>
          <w:szCs w:val="24"/>
        </w:rPr>
        <w:lastRenderedPageBreak/>
        <w:t>pogorszeniem jego stanu technicznego, wykraczającym poza zużycie będące następstwem normalnego i zgodnego  z przeznaczeniem korzystania z terenu,</w:t>
      </w:r>
    </w:p>
    <w:p w14:paraId="0DC58A17" w14:textId="77777777" w:rsidR="0082422A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pokrywania wszelkich szkód, jakie może ponieść Wydzierżawiający w związku </w:t>
      </w:r>
      <w:r w:rsidRPr="003C382A">
        <w:rPr>
          <w:rFonts w:cstheme="minorHAnsi"/>
          <w:color w:val="000000" w:themeColor="text1"/>
          <w:sz w:val="24"/>
          <w:szCs w:val="24"/>
        </w:rPr>
        <w:br/>
        <w:t xml:space="preserve">z działalnością Dzierżawcy,    </w:t>
      </w:r>
    </w:p>
    <w:p w14:paraId="6E4F4774" w14:textId="77777777" w:rsidR="0082422A" w:rsidRPr="003C382A" w:rsidRDefault="0082422A" w:rsidP="0099786C">
      <w:pPr>
        <w:pStyle w:val="Akapitzlist"/>
        <w:numPr>
          <w:ilvl w:val="1"/>
          <w:numId w:val="19"/>
        </w:numPr>
        <w:spacing w:after="0" w:line="288" w:lineRule="auto"/>
        <w:ind w:left="709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utrzymywania czystości i po</w:t>
      </w:r>
      <w:r w:rsidR="00E23EE2" w:rsidRPr="003C382A">
        <w:rPr>
          <w:rFonts w:cstheme="minorHAnsi"/>
          <w:color w:val="000000" w:themeColor="text1"/>
          <w:sz w:val="24"/>
          <w:szCs w:val="24"/>
        </w:rPr>
        <w:t>rządku na dzierżawionym terenie,</w:t>
      </w:r>
    </w:p>
    <w:p w14:paraId="727528B2" w14:textId="77777777" w:rsidR="00FD3DBE" w:rsidRPr="003C382A" w:rsidRDefault="00FD3DBE" w:rsidP="0099786C">
      <w:pPr>
        <w:pStyle w:val="Akapitzlist"/>
        <w:numPr>
          <w:ilvl w:val="1"/>
          <w:numId w:val="19"/>
        </w:numPr>
        <w:spacing w:after="0" w:line="288" w:lineRule="auto"/>
        <w:ind w:left="709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bieżącego reagowania na ew</w:t>
      </w:r>
      <w:r w:rsidR="00E23EE2" w:rsidRPr="003C382A">
        <w:rPr>
          <w:rFonts w:cstheme="minorHAnsi"/>
          <w:color w:val="000000" w:themeColor="text1"/>
          <w:sz w:val="24"/>
          <w:szCs w:val="24"/>
        </w:rPr>
        <w:t>entualne zniszczenia, dewastacje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 itp. </w:t>
      </w:r>
      <w:r w:rsidR="004C43BA" w:rsidRPr="003C382A">
        <w:rPr>
          <w:rFonts w:cstheme="minorHAnsi"/>
          <w:color w:val="000000" w:themeColor="text1"/>
          <w:sz w:val="24"/>
          <w:szCs w:val="24"/>
        </w:rPr>
        <w:t>p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oprzez </w:t>
      </w:r>
      <w:r w:rsidR="00E23EE2" w:rsidRPr="003C382A">
        <w:rPr>
          <w:rFonts w:cstheme="minorHAnsi"/>
          <w:color w:val="000000" w:themeColor="text1"/>
          <w:sz w:val="24"/>
          <w:szCs w:val="24"/>
        </w:rPr>
        <w:t xml:space="preserve">likwidację 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ich </w:t>
      </w:r>
      <w:r w:rsidR="00E23EE2" w:rsidRPr="003C382A">
        <w:rPr>
          <w:rFonts w:cstheme="minorHAnsi"/>
          <w:color w:val="000000" w:themeColor="text1"/>
          <w:sz w:val="24"/>
          <w:szCs w:val="24"/>
        </w:rPr>
        <w:t xml:space="preserve">skutków, 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wymianę bądź </w:t>
      </w:r>
      <w:r w:rsidR="004C43BA" w:rsidRPr="003C382A">
        <w:rPr>
          <w:rFonts w:cstheme="minorHAnsi"/>
          <w:color w:val="000000" w:themeColor="text1"/>
          <w:sz w:val="24"/>
          <w:szCs w:val="24"/>
        </w:rPr>
        <w:t>naprawę</w:t>
      </w:r>
      <w:r w:rsidR="00E23EE2" w:rsidRPr="003C382A">
        <w:rPr>
          <w:rFonts w:cstheme="minorHAnsi"/>
          <w:color w:val="000000" w:themeColor="text1"/>
          <w:sz w:val="24"/>
          <w:szCs w:val="24"/>
        </w:rPr>
        <w:t xml:space="preserve"> urządzeń</w:t>
      </w:r>
      <w:r w:rsidR="00AF2A79" w:rsidRPr="003C382A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13A722BD" w14:textId="77777777" w:rsidR="00F34DAC" w:rsidRPr="003C382A" w:rsidRDefault="00AF2A79" w:rsidP="0099786C">
      <w:pPr>
        <w:pStyle w:val="Akapitzlist"/>
        <w:numPr>
          <w:ilvl w:val="1"/>
          <w:numId w:val="19"/>
        </w:numPr>
        <w:spacing w:after="0" w:line="288" w:lineRule="auto"/>
        <w:ind w:left="709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posiadania ubezpieczenia OC prowadzonej działalności przez cały okres dzierżawy</w:t>
      </w:r>
      <w:r w:rsidR="00F34DAC" w:rsidRPr="003C382A">
        <w:rPr>
          <w:rFonts w:cstheme="minorHAnsi"/>
          <w:color w:val="000000" w:themeColor="text1"/>
          <w:sz w:val="24"/>
          <w:szCs w:val="24"/>
        </w:rPr>
        <w:t>,</w:t>
      </w:r>
    </w:p>
    <w:p w14:paraId="0DEC59B2" w14:textId="77777777" w:rsidR="00AF2A79" w:rsidRPr="003C382A" w:rsidRDefault="00F34DAC" w:rsidP="0099786C">
      <w:pPr>
        <w:pStyle w:val="Akapitzlist"/>
        <w:numPr>
          <w:ilvl w:val="1"/>
          <w:numId w:val="19"/>
        </w:numPr>
        <w:spacing w:after="0" w:line="288" w:lineRule="auto"/>
        <w:ind w:left="709" w:right="141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realizacji innych obowiązków wynikających z ogłoszenia o przetargu i regulaminu przetargu</w:t>
      </w:r>
      <w:r w:rsidR="00AF2A79" w:rsidRPr="003C382A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F39BB82" w14:textId="1A6CB85F" w:rsidR="00D851AB" w:rsidRPr="003C382A" w:rsidRDefault="006E5A11" w:rsidP="00F50525">
      <w:pPr>
        <w:pStyle w:val="Akapitzlist"/>
        <w:numPr>
          <w:ilvl w:val="0"/>
          <w:numId w:val="12"/>
        </w:numPr>
        <w:spacing w:line="288" w:lineRule="auto"/>
        <w:ind w:left="426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 xml:space="preserve">Dzierżawca ponosi wyłączną odpowiedzialność za szkody na mieniu lub osobie mogące powstać u osób korzystających z przedmiotu dzierżawy w okresie dzierżawy. </w:t>
      </w:r>
    </w:p>
    <w:p w14:paraId="0C1C82D9" w14:textId="329BE078" w:rsidR="00852CC5" w:rsidRPr="003C382A" w:rsidRDefault="0082422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§  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6</w:t>
      </w:r>
    </w:p>
    <w:p w14:paraId="11FA99AA" w14:textId="77777777" w:rsidR="00CA1EDA" w:rsidRPr="003C382A" w:rsidRDefault="00CA1ED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3CD4868A" w14:textId="77777777" w:rsidR="0082422A" w:rsidRPr="003C382A" w:rsidRDefault="0082422A" w:rsidP="0099786C">
      <w:pPr>
        <w:numPr>
          <w:ilvl w:val="0"/>
          <w:numId w:val="6"/>
        </w:num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Wydzierżawiający zobowiązuje Dzierżawcę do udostępnienia terenu w razie konieczności wykonywania prac konserwacyjnych, remontów oraz w przypadku awarii sieci komunalnych urządzeń podziemnych przebiegających przez dzierżawiony teren.</w:t>
      </w:r>
    </w:p>
    <w:p w14:paraId="403A2F74" w14:textId="77BC289F" w:rsidR="0082422A" w:rsidRPr="003C382A" w:rsidRDefault="0082422A" w:rsidP="0099786C">
      <w:pPr>
        <w:numPr>
          <w:ilvl w:val="0"/>
          <w:numId w:val="6"/>
        </w:num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Niezbędny zasięg terenu w przypadkach, o których mowa w ust. 1, określa Wykonawca </w:t>
      </w:r>
      <w:r w:rsidR="00F50525" w:rsidRPr="003C382A">
        <w:rPr>
          <w:rFonts w:asciiTheme="minorHAnsi" w:hAnsiTheme="minorHAnsi" w:cstheme="minorHAnsi"/>
          <w:color w:val="000000" w:themeColor="text1"/>
          <w:sz w:val="24"/>
        </w:rPr>
        <w:t xml:space="preserve">             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ww. prac.</w:t>
      </w:r>
    </w:p>
    <w:p w14:paraId="133B4E62" w14:textId="77777777" w:rsidR="0082422A" w:rsidRPr="003C382A" w:rsidRDefault="0082422A" w:rsidP="0099786C">
      <w:pPr>
        <w:numPr>
          <w:ilvl w:val="0"/>
          <w:numId w:val="6"/>
        </w:num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Dzierżawcy nie przysługuje z tytułu wykonywania prac, o których mowa w ust. 1, od Wydzierżawiającego jakiekolwiek odszkodowanie, ani obniżenie należnego czynszu.</w:t>
      </w:r>
    </w:p>
    <w:p w14:paraId="653AC5E3" w14:textId="77777777" w:rsidR="00D851AB" w:rsidRPr="003C382A" w:rsidRDefault="00D851AB" w:rsidP="0099786C">
      <w:p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1AC68FD3" w14:textId="77777777" w:rsidR="00852CC5" w:rsidRPr="003C382A" w:rsidRDefault="0082422A" w:rsidP="0099786C">
      <w:pPr>
        <w:spacing w:line="288" w:lineRule="auto"/>
        <w:ind w:right="141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§  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7</w:t>
      </w:r>
    </w:p>
    <w:p w14:paraId="4E885CE1" w14:textId="77777777" w:rsidR="0082422A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Dzierżawca nie może bez zgody Wydzierżawiającego zmieniać przeznaczenia przedmiotu umowy.</w:t>
      </w:r>
    </w:p>
    <w:p w14:paraId="60600BAA" w14:textId="177C820D" w:rsidR="0082422A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Dzierżawca nie może w całości lub w części przelewać uprawnień wynikających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z niniejszej umowy na rzecz osób trzecich bez zgody Wydzierżawiającego,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a w szczególności oddać przedmiotu umowy lub jego części do odpłatnego lub nieodpłatnego korzystania jakiejkolwiek osobie trzeciej.</w:t>
      </w:r>
    </w:p>
    <w:p w14:paraId="5FAC501F" w14:textId="77777777" w:rsidR="0082422A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i/>
          <w:iCs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Dzierżawca nie może bez zgody Wydzierżawiającego rozszerzać sposobu użytkowania przedmiotu umowy</w:t>
      </w:r>
      <w:r w:rsidR="001C52E1" w:rsidRPr="003C382A">
        <w:rPr>
          <w:rFonts w:asciiTheme="minorHAnsi" w:hAnsiTheme="minorHAnsi" w:cstheme="minorHAnsi"/>
          <w:color w:val="000000" w:themeColor="text1"/>
          <w:sz w:val="24"/>
        </w:rPr>
        <w:t>.</w:t>
      </w:r>
      <w:r w:rsidR="001C52E1" w:rsidRPr="003C382A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 </w:t>
      </w:r>
    </w:p>
    <w:p w14:paraId="708AAD85" w14:textId="77777777" w:rsidR="0082422A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 przypadku naruszenia obowiązków określonych w ust. 1 - 3 Wydzierżawiający może rozwiązać umowę dzierżawy bez zachowania terminów wypowiedzenia.</w:t>
      </w:r>
    </w:p>
    <w:p w14:paraId="132FB59D" w14:textId="1E95E7FE" w:rsidR="0082422A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Wydzierżawiającemu służy prawo kontroli wydzierżawionego przedmiotu umowy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w zakresie objętym niniejszą umową.</w:t>
      </w:r>
    </w:p>
    <w:p w14:paraId="285709E6" w14:textId="77777777" w:rsidR="006E5A11" w:rsidRPr="003C382A" w:rsidRDefault="0082422A" w:rsidP="0099786C">
      <w:pPr>
        <w:numPr>
          <w:ilvl w:val="0"/>
          <w:numId w:val="7"/>
        </w:num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Kontrola może odbywać się w każdym czasie po uprzednim zawiadomieniu Dzierżawcy.</w:t>
      </w:r>
    </w:p>
    <w:p w14:paraId="2E23896F" w14:textId="77777777" w:rsidR="001C52E1" w:rsidRPr="003C382A" w:rsidRDefault="001C52E1" w:rsidP="0099786C">
      <w:pPr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245C28BD" w14:textId="77777777" w:rsidR="00852CC5" w:rsidRPr="003C382A" w:rsidRDefault="0082422A" w:rsidP="0099786C">
      <w:pPr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§  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8</w:t>
      </w:r>
    </w:p>
    <w:p w14:paraId="7E93A416" w14:textId="0B4C09C3" w:rsidR="0082422A" w:rsidRPr="003C382A" w:rsidRDefault="0082422A" w:rsidP="0099786C">
      <w:p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Do obowią</w:t>
      </w:r>
      <w:r w:rsidR="00E23EE2" w:rsidRPr="003C382A">
        <w:rPr>
          <w:rFonts w:asciiTheme="minorHAnsi" w:hAnsiTheme="minorHAnsi" w:cstheme="minorHAnsi"/>
          <w:color w:val="000000" w:themeColor="text1"/>
          <w:sz w:val="24"/>
        </w:rPr>
        <w:t>zków Wydzierżawiającego należy o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dbiór nieruchomości po zakończeniu umowy dzierżawy i ostatecznego jej rozliczenia wg postanowień określonych niniejszą umową. </w:t>
      </w:r>
    </w:p>
    <w:p w14:paraId="19532F65" w14:textId="0A785099" w:rsidR="00E23EE2" w:rsidRPr="003C382A" w:rsidRDefault="0082422A" w:rsidP="00E24928">
      <w:pPr>
        <w:spacing w:line="288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ab/>
      </w:r>
      <w:r w:rsidRPr="003C382A">
        <w:rPr>
          <w:rFonts w:asciiTheme="minorHAnsi" w:hAnsiTheme="minorHAnsi" w:cstheme="minorHAnsi"/>
          <w:color w:val="000000" w:themeColor="text1"/>
          <w:sz w:val="24"/>
        </w:rPr>
        <w:tab/>
      </w:r>
      <w:r w:rsidRPr="003C382A">
        <w:rPr>
          <w:rFonts w:asciiTheme="minorHAnsi" w:hAnsiTheme="minorHAnsi" w:cstheme="minorHAnsi"/>
          <w:color w:val="000000" w:themeColor="text1"/>
          <w:sz w:val="24"/>
        </w:rPr>
        <w:tab/>
      </w:r>
      <w:r w:rsidRPr="003C382A">
        <w:rPr>
          <w:rFonts w:asciiTheme="minorHAnsi" w:hAnsiTheme="minorHAnsi" w:cstheme="minorHAnsi"/>
          <w:color w:val="000000" w:themeColor="text1"/>
          <w:sz w:val="24"/>
        </w:rPr>
        <w:tab/>
      </w:r>
      <w:r w:rsidRPr="003C382A">
        <w:rPr>
          <w:rFonts w:asciiTheme="minorHAnsi" w:hAnsiTheme="minorHAnsi" w:cstheme="minorHAnsi"/>
          <w:color w:val="000000" w:themeColor="text1"/>
          <w:sz w:val="24"/>
        </w:rPr>
        <w:tab/>
        <w:t xml:space="preserve">  </w:t>
      </w:r>
    </w:p>
    <w:p w14:paraId="274E0591" w14:textId="77777777" w:rsidR="00852CC5" w:rsidRPr="003C382A" w:rsidRDefault="0082422A" w:rsidP="0099786C">
      <w:pPr>
        <w:spacing w:line="288" w:lineRule="auto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lastRenderedPageBreak/>
        <w:t xml:space="preserve">§  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9</w:t>
      </w:r>
    </w:p>
    <w:p w14:paraId="773862C7" w14:textId="7F1F3B94" w:rsidR="0082422A" w:rsidRPr="003C382A" w:rsidRDefault="0082422A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Wydzierżawiający nie ponosi odpowiedzialności cywilnej za wady fizyczne i prawne nieruchomości, o których istnieniu nie wiedział w chwili zawarcia umowy.</w:t>
      </w:r>
    </w:p>
    <w:p w14:paraId="49325F58" w14:textId="77777777" w:rsidR="00D851AB" w:rsidRPr="003C382A" w:rsidRDefault="00D851AB" w:rsidP="0099786C">
      <w:pPr>
        <w:spacing w:line="288" w:lineRule="auto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2C809C8B" w14:textId="77777777" w:rsidR="00852CC5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0</w:t>
      </w:r>
    </w:p>
    <w:p w14:paraId="5D0257B6" w14:textId="6C3D9061" w:rsidR="0082422A" w:rsidRPr="003C382A" w:rsidRDefault="0082422A" w:rsidP="0099786C">
      <w:pPr>
        <w:numPr>
          <w:ilvl w:val="0"/>
          <w:numId w:val="8"/>
        </w:numPr>
        <w:spacing w:line="288" w:lineRule="auto"/>
        <w:ind w:left="360"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Umowa dzierżawy ro</w:t>
      </w:r>
      <w:r w:rsidR="00F34DAC" w:rsidRPr="003C382A">
        <w:rPr>
          <w:rFonts w:asciiTheme="minorHAnsi" w:hAnsiTheme="minorHAnsi" w:cstheme="minorHAnsi"/>
          <w:color w:val="000000" w:themeColor="text1"/>
          <w:sz w:val="24"/>
        </w:rPr>
        <w:t xml:space="preserve">związuje się z zakończeniem okresu, o którym mowa w § 2 ust. 1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="00F34DAC" w:rsidRPr="003C382A">
        <w:rPr>
          <w:rFonts w:asciiTheme="minorHAnsi" w:hAnsiTheme="minorHAnsi" w:cstheme="minorHAnsi"/>
          <w:color w:val="000000" w:themeColor="text1"/>
          <w:sz w:val="24"/>
        </w:rPr>
        <w:t xml:space="preserve">pkt 3.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</w:p>
    <w:p w14:paraId="3DEBCB71" w14:textId="10D8BD92" w:rsidR="0082422A" w:rsidRPr="003C382A" w:rsidRDefault="0082422A" w:rsidP="0099786C">
      <w:pPr>
        <w:numPr>
          <w:ilvl w:val="0"/>
          <w:numId w:val="8"/>
        </w:numPr>
        <w:spacing w:line="288" w:lineRule="auto"/>
        <w:ind w:left="360"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Wydzierżawiający, z zastrzeżeniem innych wypadków przewidzianych w umowie,  zastrzega sobie prawo do rozwiązania umowy bez zachowania okresu wypowiedzenia,  jeżeli Dzierżawca zalega z zapłatą czynszu za 2 pełne okresy płatności lub narusza inne  istotne po</w:t>
      </w:r>
      <w:r w:rsidR="004C0125" w:rsidRPr="003C382A">
        <w:rPr>
          <w:rFonts w:asciiTheme="minorHAnsi" w:hAnsiTheme="minorHAnsi" w:cstheme="minorHAnsi"/>
          <w:color w:val="000000" w:themeColor="text1"/>
          <w:sz w:val="24"/>
        </w:rPr>
        <w:t>stanowienia umowy,</w:t>
      </w:r>
      <w:r w:rsidR="0075445F"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4C0125" w:rsidRPr="003C382A">
        <w:rPr>
          <w:rFonts w:asciiTheme="minorHAnsi" w:hAnsiTheme="minorHAnsi" w:cstheme="minorHAnsi"/>
          <w:color w:val="000000" w:themeColor="text1"/>
          <w:sz w:val="24"/>
        </w:rPr>
        <w:t xml:space="preserve">w tym nie utrzymuje przedmiotu dzierżawy oraz posadowionych na nim obiektów w odpowiednim stanie technicznym, sanitarnym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="004C0125" w:rsidRPr="003C382A">
        <w:rPr>
          <w:rFonts w:asciiTheme="minorHAnsi" w:hAnsiTheme="minorHAnsi" w:cstheme="minorHAnsi"/>
          <w:color w:val="000000" w:themeColor="text1"/>
          <w:sz w:val="24"/>
        </w:rPr>
        <w:t>i porządkowym.</w:t>
      </w:r>
    </w:p>
    <w:p w14:paraId="19E87E3A" w14:textId="77777777" w:rsidR="0082422A" w:rsidRPr="003C382A" w:rsidRDefault="0082422A" w:rsidP="0099786C">
      <w:pPr>
        <w:numPr>
          <w:ilvl w:val="0"/>
          <w:numId w:val="8"/>
        </w:numPr>
        <w:spacing w:line="288" w:lineRule="auto"/>
        <w:ind w:left="360"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Wydzierżawiający zastrzega sobie prawo wypowiedzenia niniejszej umowy za </w:t>
      </w:r>
      <w:r w:rsidR="0024336F" w:rsidRPr="003C382A">
        <w:rPr>
          <w:rFonts w:asciiTheme="minorHAnsi" w:hAnsiTheme="minorHAnsi" w:cstheme="minorHAnsi"/>
          <w:color w:val="000000" w:themeColor="text1"/>
          <w:sz w:val="24"/>
        </w:rPr>
        <w:t xml:space="preserve">dwutygodniowym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okresem wypowiedzenia w  przypadku gdy : </w:t>
      </w:r>
    </w:p>
    <w:p w14:paraId="073F3830" w14:textId="65ED45E8" w:rsidR="0082422A" w:rsidRPr="003C382A" w:rsidRDefault="0082422A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Wydzierżawiający zadecyduje o przeznaczeniu przedmiotu dzierżawy na potrzeby Miasta Gorlice,</w:t>
      </w:r>
    </w:p>
    <w:p w14:paraId="1F5B36FF" w14:textId="77777777" w:rsidR="0082422A" w:rsidRPr="003C382A" w:rsidRDefault="0082422A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zachodzi konieczność przejęcia gruntu na realizację celu publicznego,</w:t>
      </w:r>
    </w:p>
    <w:p w14:paraId="095998E6" w14:textId="77777777" w:rsidR="0024336F" w:rsidRPr="003C382A" w:rsidRDefault="0082422A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Wydzierżawiający zadecyduje o zbyciu gruntu będącego przedmiotem dzierżawy,</w:t>
      </w:r>
    </w:p>
    <w:p w14:paraId="4D4B753D" w14:textId="299C454A" w:rsidR="0024336F" w:rsidRPr="003C382A" w:rsidRDefault="0024336F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Dzierżawca nie przedstawi do akceptacji Wydzierżawiającego wizualizacji ogródka gastronomicznego zgodnie z § 1 ust. 6 lub Wydzierżawiający nie zaakceptuje koncepcji przedstawionej przez Dzierżawcę</w:t>
      </w:r>
      <w:r w:rsidR="00E1058D">
        <w:rPr>
          <w:rFonts w:cstheme="minorHAnsi"/>
          <w:color w:val="000000" w:themeColor="text1"/>
          <w:sz w:val="24"/>
          <w:szCs w:val="24"/>
        </w:rPr>
        <w:t xml:space="preserve"> lub Dzierżawca nie wprowadzi zmian </w:t>
      </w:r>
      <w:r w:rsidR="00E1058D">
        <w:rPr>
          <w:rFonts w:cstheme="minorHAnsi"/>
          <w:color w:val="000000" w:themeColor="text1"/>
          <w:sz w:val="24"/>
          <w:szCs w:val="24"/>
        </w:rPr>
        <w:br/>
        <w:t>w koncepcji wnioskowanych przez Wydzierżawiającego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, </w:t>
      </w:r>
    </w:p>
    <w:p w14:paraId="62DD7C26" w14:textId="77777777" w:rsidR="0024336F" w:rsidRPr="003C382A" w:rsidRDefault="0024336F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Dzierżawca w trakcie okresu dzierżawy dokona zmiany sposobu organizacji lub wyg</w:t>
      </w:r>
      <w:r w:rsidR="00320762" w:rsidRPr="003C382A">
        <w:rPr>
          <w:rFonts w:cstheme="minorHAnsi"/>
          <w:color w:val="000000" w:themeColor="text1"/>
          <w:sz w:val="24"/>
          <w:szCs w:val="24"/>
        </w:rPr>
        <w:t>lą</w:t>
      </w:r>
      <w:r w:rsidRPr="003C382A">
        <w:rPr>
          <w:rFonts w:cstheme="minorHAnsi"/>
          <w:color w:val="000000" w:themeColor="text1"/>
          <w:sz w:val="24"/>
          <w:szCs w:val="24"/>
        </w:rPr>
        <w:t xml:space="preserve">du ogródka gastronomicznego bez zgody Wydzierżawiającego. </w:t>
      </w:r>
    </w:p>
    <w:p w14:paraId="65F0B996" w14:textId="77777777" w:rsidR="0082422A" w:rsidRPr="003C382A" w:rsidRDefault="0082422A" w:rsidP="0099786C">
      <w:pPr>
        <w:pStyle w:val="Akapitzlist"/>
        <w:numPr>
          <w:ilvl w:val="0"/>
          <w:numId w:val="11"/>
        </w:numPr>
        <w:spacing w:after="0" w:line="288" w:lineRule="auto"/>
        <w:ind w:right="-142"/>
        <w:jc w:val="both"/>
        <w:rPr>
          <w:rFonts w:cstheme="minorHAnsi"/>
          <w:color w:val="000000" w:themeColor="text1"/>
          <w:sz w:val="24"/>
          <w:szCs w:val="24"/>
        </w:rPr>
      </w:pPr>
      <w:r w:rsidRPr="003C382A">
        <w:rPr>
          <w:rFonts w:cstheme="minorHAnsi"/>
          <w:color w:val="000000" w:themeColor="text1"/>
          <w:sz w:val="24"/>
          <w:szCs w:val="24"/>
        </w:rPr>
        <w:t>z innych ważnych przyczyn leżących po stronie Wydzierżawiającego.</w:t>
      </w:r>
    </w:p>
    <w:p w14:paraId="5F0C8C07" w14:textId="77777777" w:rsidR="0082422A" w:rsidRPr="003C382A" w:rsidRDefault="0082422A" w:rsidP="0099786C">
      <w:pPr>
        <w:numPr>
          <w:ilvl w:val="0"/>
          <w:numId w:val="8"/>
        </w:numPr>
        <w:spacing w:line="288" w:lineRule="auto"/>
        <w:ind w:left="360"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Za zgodą obu stron umowa może być rozwiązana w każdym czasie w drodze pisemnej - pod rygorem nieważności.</w:t>
      </w:r>
    </w:p>
    <w:p w14:paraId="6CCC01EC" w14:textId="77777777" w:rsidR="00CA1EDA" w:rsidRPr="003C382A" w:rsidRDefault="00CA1EDA" w:rsidP="0099786C">
      <w:pPr>
        <w:spacing w:line="288" w:lineRule="auto"/>
        <w:ind w:left="360"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596205AD" w14:textId="51B02017" w:rsidR="00852CC5" w:rsidRPr="003C382A" w:rsidRDefault="0082422A" w:rsidP="0099786C">
      <w:pPr>
        <w:spacing w:line="288" w:lineRule="auto"/>
        <w:ind w:left="360"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1</w:t>
      </w:r>
    </w:p>
    <w:p w14:paraId="208099A3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bCs/>
          <w:color w:val="000000" w:themeColor="text1"/>
          <w:sz w:val="24"/>
        </w:rPr>
        <w:t xml:space="preserve">W razie wypowiedzenia lub rozwiązania umowy dzierżawy Dzierżawcy nie będzie przysługiwać roszczenie o wskazanie terenu zamiennego. </w:t>
      </w:r>
    </w:p>
    <w:p w14:paraId="0092C940" w14:textId="77777777" w:rsidR="00D851AB" w:rsidRPr="003C382A" w:rsidRDefault="00D851AB" w:rsidP="0099786C">
      <w:pPr>
        <w:spacing w:line="288" w:lineRule="auto"/>
        <w:ind w:right="-142"/>
        <w:jc w:val="both"/>
        <w:rPr>
          <w:rFonts w:asciiTheme="minorHAnsi" w:hAnsiTheme="minorHAnsi" w:cstheme="minorHAnsi"/>
          <w:bCs/>
          <w:color w:val="000000" w:themeColor="text1"/>
          <w:sz w:val="24"/>
        </w:rPr>
      </w:pPr>
    </w:p>
    <w:p w14:paraId="1A3F5739" w14:textId="77777777" w:rsidR="00D851AB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     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2</w:t>
      </w:r>
    </w:p>
    <w:p w14:paraId="0B01D750" w14:textId="5A9FB424" w:rsidR="00FD3DBE" w:rsidRPr="003C382A" w:rsidRDefault="0082422A" w:rsidP="0099786C">
      <w:pPr>
        <w:numPr>
          <w:ilvl w:val="0"/>
          <w:numId w:val="9"/>
        </w:num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Najpóźniej z dniem zakończenia </w:t>
      </w:r>
      <w:r w:rsidR="00F34DAC" w:rsidRPr="003C382A">
        <w:rPr>
          <w:rFonts w:asciiTheme="minorHAnsi" w:hAnsiTheme="minorHAnsi" w:cstheme="minorHAnsi"/>
          <w:color w:val="000000" w:themeColor="text1"/>
          <w:sz w:val="24"/>
        </w:rPr>
        <w:t xml:space="preserve">poszczególnych okresów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dzierżawy,</w:t>
      </w:r>
      <w:r w:rsidR="00F34DAC" w:rsidRPr="003C382A">
        <w:rPr>
          <w:rFonts w:asciiTheme="minorHAnsi" w:hAnsiTheme="minorHAnsi" w:cstheme="minorHAnsi"/>
          <w:color w:val="000000" w:themeColor="text1"/>
          <w:sz w:val="24"/>
        </w:rPr>
        <w:t xml:space="preserve"> wskazanych w § 2 ust. 1,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Dzierżawca jest zobowiązany zwrócić nieruchomość w stanie niepogorszonym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i uporządkowanym, a w szczególności zlikwidować na żądanie Wydzierżawiającego wszelkie poczynione przez siebie naniesienia</w:t>
      </w:r>
      <w:r w:rsidR="0004718E" w:rsidRPr="003C382A">
        <w:rPr>
          <w:rFonts w:asciiTheme="minorHAnsi" w:hAnsiTheme="minorHAnsi" w:cstheme="minorHAnsi"/>
          <w:color w:val="000000" w:themeColor="text1"/>
          <w:sz w:val="24"/>
        </w:rPr>
        <w:t>, a w razie konieczności dokonać wyrównania terenu i zasiewu trawy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. </w:t>
      </w:r>
    </w:p>
    <w:p w14:paraId="60ADE07B" w14:textId="3BCEA145" w:rsidR="0082422A" w:rsidRPr="003C382A" w:rsidRDefault="0082422A" w:rsidP="0099786C">
      <w:pPr>
        <w:numPr>
          <w:ilvl w:val="0"/>
          <w:numId w:val="9"/>
        </w:num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W przypadku nie wypełnienia powyższego obowiązku Wydzierżawiający będzie uprawniony do dokonania niezbędnych napraw i uporządkowania nieruchomości, a także do usunięcia naniesień i ich zabezpieczenia na koszt i ryzyko Dzierżawcy.  </w:t>
      </w:r>
    </w:p>
    <w:p w14:paraId="0989AAA9" w14:textId="54063B3A" w:rsidR="0082422A" w:rsidRPr="003C382A" w:rsidRDefault="0082422A" w:rsidP="0099786C">
      <w:pPr>
        <w:numPr>
          <w:ilvl w:val="0"/>
          <w:numId w:val="9"/>
        </w:num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lastRenderedPageBreak/>
        <w:t xml:space="preserve">Potwierdzeniem </w:t>
      </w:r>
      <w:r w:rsidR="00F34DAC" w:rsidRPr="003C382A">
        <w:rPr>
          <w:rFonts w:asciiTheme="minorHAnsi" w:hAnsiTheme="minorHAnsi" w:cstheme="minorHAnsi"/>
          <w:color w:val="000000" w:themeColor="text1"/>
          <w:sz w:val="24"/>
        </w:rPr>
        <w:t xml:space="preserve">każdorazowego 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>zwrotu nieruchomości w stanie niepogorszonym</w:t>
      </w:r>
      <w:r w:rsidR="00F50525"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i uporządkowanym określonym w ust. 1 jest protokół zdawczo-odbiorczy.</w:t>
      </w:r>
    </w:p>
    <w:p w14:paraId="0164DAA2" w14:textId="3A88019D" w:rsidR="0082422A" w:rsidRPr="003C382A" w:rsidRDefault="00F34DAC" w:rsidP="0099786C">
      <w:pPr>
        <w:numPr>
          <w:ilvl w:val="0"/>
          <w:numId w:val="9"/>
        </w:num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 przypadku nie</w:t>
      </w:r>
      <w:r w:rsidR="0082422A" w:rsidRPr="003C382A">
        <w:rPr>
          <w:rFonts w:asciiTheme="minorHAnsi" w:hAnsiTheme="minorHAnsi" w:cstheme="minorHAnsi"/>
          <w:color w:val="000000" w:themeColor="text1"/>
          <w:sz w:val="24"/>
        </w:rPr>
        <w:t>dokonania protokolarnego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zwrotu nieruchomości w terminach wynikających z</w:t>
      </w:r>
      <w:r w:rsidR="0082422A" w:rsidRPr="003C382A">
        <w:rPr>
          <w:rFonts w:asciiTheme="minorHAnsi" w:hAnsiTheme="minorHAnsi" w:cstheme="minorHAnsi"/>
          <w:color w:val="000000" w:themeColor="text1"/>
          <w:sz w:val="24"/>
        </w:rPr>
        <w:t xml:space="preserve"> ust. 1, Dzierżawca zapłaci Wydzierżawiającemu wynagrodzenie za bezumowne korzystanie z nieruchomości w wysokości podwójnej stawki czynszu, określonej w § 3 ust. 1, naliczane do dnia faktycznego wydania nieruchomości. Wynagrodzenie za bezumowne korzystanie naliczane będzie od dnia zakończenia dzierżawy. </w:t>
      </w:r>
    </w:p>
    <w:p w14:paraId="26D3EF0E" w14:textId="07116125" w:rsidR="0004718E" w:rsidRPr="003C382A" w:rsidRDefault="00F34DAC" w:rsidP="0099786C">
      <w:pPr>
        <w:numPr>
          <w:ilvl w:val="0"/>
          <w:numId w:val="9"/>
        </w:num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Postanowienia ust. 1 – 4 nie wykluczają możliwości zawarcia na wniosek Dzierżawcy umów dzierżawy na cele składowe - dla przechowania urządzeń wskazanych w § 1 ust. 3 –pomiędzy okresami dzierżawy wskazanymi w § 2 ust. 1 pkt 1 – 3, obejmujących ustaloną część przedmiotu dzie</w:t>
      </w:r>
      <w:r w:rsidR="008E0393" w:rsidRPr="003C382A">
        <w:rPr>
          <w:rFonts w:asciiTheme="minorHAnsi" w:hAnsiTheme="minorHAnsi" w:cstheme="minorHAnsi"/>
          <w:color w:val="000000" w:themeColor="text1"/>
          <w:sz w:val="24"/>
        </w:rPr>
        <w:t>rżawy.</w:t>
      </w:r>
    </w:p>
    <w:p w14:paraId="677EF56F" w14:textId="77777777" w:rsidR="00CA1EDA" w:rsidRPr="003C382A" w:rsidRDefault="00CA1ED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77A41E7E" w14:textId="7F5E80C5" w:rsidR="00852CC5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3</w:t>
      </w:r>
    </w:p>
    <w:p w14:paraId="6E32D1CA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Wszelkie zmiany niniejszej umowy mogą być dokonane za zgodą obu stron na piśmie pod rygorem nieważności w postaci aneksu.</w:t>
      </w:r>
    </w:p>
    <w:p w14:paraId="5CEB11A8" w14:textId="77777777" w:rsidR="00852CC5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4</w:t>
      </w:r>
    </w:p>
    <w:p w14:paraId="411131B3" w14:textId="77777777" w:rsidR="001C52E1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W sprawach nie unormowanych niniejszą umową mają zastosowanie przepisy Kodeksu Cywilnego.          </w:t>
      </w:r>
    </w:p>
    <w:p w14:paraId="46F7B2A4" w14:textId="77777777" w:rsidR="00513709" w:rsidRPr="003C382A" w:rsidRDefault="00513709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4BAC676F" w14:textId="58FEEDDA" w:rsidR="00852CC5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5</w:t>
      </w:r>
    </w:p>
    <w:p w14:paraId="3008EB23" w14:textId="776DAB99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Rozstrzyganie sporów wynikłych na tle umowy należy do Sądu właściwego miejscow</w:t>
      </w:r>
      <w:r w:rsidR="00E24928" w:rsidRPr="003C382A">
        <w:rPr>
          <w:rFonts w:asciiTheme="minorHAnsi" w:hAnsiTheme="minorHAnsi" w:cstheme="minorHAnsi"/>
          <w:color w:val="000000" w:themeColor="text1"/>
          <w:sz w:val="24"/>
        </w:rPr>
        <w:t>o</w:t>
      </w:r>
      <w:r w:rsidRPr="003C382A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BD108D">
        <w:rPr>
          <w:rFonts w:asciiTheme="minorHAnsi" w:hAnsiTheme="minorHAnsi" w:cstheme="minorHAnsi"/>
          <w:color w:val="000000" w:themeColor="text1"/>
          <w:sz w:val="24"/>
        </w:rPr>
        <w:br/>
      </w:r>
      <w:r w:rsidRPr="003C382A">
        <w:rPr>
          <w:rFonts w:asciiTheme="minorHAnsi" w:hAnsiTheme="minorHAnsi" w:cstheme="minorHAnsi"/>
          <w:color w:val="000000" w:themeColor="text1"/>
          <w:sz w:val="24"/>
        </w:rPr>
        <w:t>i rzeczowo dla siedziby Wydzierżawiającego.</w:t>
      </w:r>
    </w:p>
    <w:p w14:paraId="529712AA" w14:textId="77777777" w:rsidR="00CA1EDA" w:rsidRPr="003C382A" w:rsidRDefault="00CA1ED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</w:p>
    <w:p w14:paraId="3E65FB0E" w14:textId="21FBC3E6" w:rsidR="00852CC5" w:rsidRPr="003C382A" w:rsidRDefault="0082422A" w:rsidP="0099786C">
      <w:pPr>
        <w:spacing w:line="288" w:lineRule="auto"/>
        <w:ind w:right="-142"/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§  1</w:t>
      </w:r>
      <w:r w:rsidR="00852CC5" w:rsidRPr="003C382A">
        <w:rPr>
          <w:rFonts w:asciiTheme="minorHAnsi" w:hAnsiTheme="minorHAnsi" w:cstheme="minorHAnsi"/>
          <w:color w:val="000000" w:themeColor="text1"/>
          <w:sz w:val="24"/>
        </w:rPr>
        <w:t>6</w:t>
      </w:r>
    </w:p>
    <w:p w14:paraId="695D2A2A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color w:val="000000" w:themeColor="text1"/>
          <w:sz w:val="24"/>
        </w:rPr>
        <w:t>Umowę sporządzono w 2-ch  jednobrzmiących egzemplarzach po jednym dla każdej ze stron.</w:t>
      </w:r>
    </w:p>
    <w:p w14:paraId="3627848B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24A18389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6780C0A0" w14:textId="77777777" w:rsidR="00327462" w:rsidRPr="003C382A" w:rsidRDefault="00327462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021CCC80" w14:textId="77777777" w:rsidR="00327462" w:rsidRPr="003C382A" w:rsidRDefault="00327462" w:rsidP="0099786C">
      <w:pPr>
        <w:spacing w:line="288" w:lineRule="auto"/>
        <w:ind w:right="-142"/>
        <w:jc w:val="both"/>
        <w:rPr>
          <w:rFonts w:asciiTheme="minorHAnsi" w:hAnsiTheme="minorHAnsi" w:cstheme="minorHAnsi"/>
          <w:color w:val="000000" w:themeColor="text1"/>
          <w:sz w:val="24"/>
        </w:rPr>
      </w:pPr>
    </w:p>
    <w:p w14:paraId="633FE6C6" w14:textId="037F029B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W Y D Z I E R Ż A W I A J Ą C Y                                                     </w:t>
      </w:r>
      <w:r w:rsidR="00BD108D">
        <w:rPr>
          <w:rFonts w:asciiTheme="minorHAnsi" w:hAnsiTheme="minorHAnsi" w:cstheme="minorHAnsi"/>
          <w:b/>
          <w:color w:val="000000" w:themeColor="text1"/>
          <w:sz w:val="24"/>
        </w:rPr>
        <w:t xml:space="preserve">       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D Z I E R Ż A W C A                                                       </w:t>
      </w:r>
    </w:p>
    <w:p w14:paraId="25852920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00877962" w14:textId="77777777" w:rsidR="0082422A" w:rsidRPr="003C382A" w:rsidRDefault="0082422A" w:rsidP="0099786C">
      <w:pPr>
        <w:spacing w:line="288" w:lineRule="auto"/>
        <w:ind w:right="-142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694706DF" w14:textId="77777777" w:rsidR="00513709" w:rsidRPr="003C382A" w:rsidRDefault="00513709" w:rsidP="0099786C">
      <w:pPr>
        <w:spacing w:line="288" w:lineRule="auto"/>
        <w:ind w:right="-142"/>
        <w:jc w:val="both"/>
        <w:rPr>
          <w:rFonts w:asciiTheme="minorHAnsi" w:hAnsiTheme="minorHAnsi" w:cstheme="minorHAnsi"/>
          <w:b/>
          <w:color w:val="000000" w:themeColor="text1"/>
          <w:sz w:val="24"/>
        </w:rPr>
      </w:pPr>
    </w:p>
    <w:p w14:paraId="011D8529" w14:textId="1726F277" w:rsidR="0082422A" w:rsidRPr="003C382A" w:rsidRDefault="0082422A" w:rsidP="0099786C">
      <w:pPr>
        <w:spacing w:line="288" w:lineRule="auto"/>
        <w:ind w:right="141"/>
        <w:jc w:val="both"/>
        <w:rPr>
          <w:rFonts w:asciiTheme="minorHAnsi" w:hAnsiTheme="minorHAnsi" w:cstheme="minorHAnsi"/>
          <w:color w:val="000000" w:themeColor="text1"/>
          <w:sz w:val="24"/>
        </w:rPr>
      </w:pP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   ……..……………….………………                                                  </w:t>
      </w:r>
      <w:r w:rsidR="00327462"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  </w:t>
      </w:r>
      <w:r w:rsidRPr="003C382A">
        <w:rPr>
          <w:rFonts w:asciiTheme="minorHAnsi" w:hAnsiTheme="minorHAnsi" w:cstheme="minorHAnsi"/>
          <w:b/>
          <w:color w:val="000000" w:themeColor="text1"/>
          <w:sz w:val="24"/>
        </w:rPr>
        <w:t xml:space="preserve">      …..…………………………………</w:t>
      </w:r>
    </w:p>
    <w:sectPr w:rsidR="0082422A" w:rsidRPr="003C382A" w:rsidSect="00D511D6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A5C"/>
    <w:multiLevelType w:val="hybridMultilevel"/>
    <w:tmpl w:val="F24252D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2569C7"/>
    <w:multiLevelType w:val="hybridMultilevel"/>
    <w:tmpl w:val="4D066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10002"/>
    <w:multiLevelType w:val="hybridMultilevel"/>
    <w:tmpl w:val="73EECB84"/>
    <w:lvl w:ilvl="0" w:tplc="29D410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4E2B26"/>
    <w:multiLevelType w:val="hybridMultilevel"/>
    <w:tmpl w:val="21C4CD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D0084"/>
    <w:multiLevelType w:val="hybridMultilevel"/>
    <w:tmpl w:val="D370FA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914A3E"/>
    <w:multiLevelType w:val="hybridMultilevel"/>
    <w:tmpl w:val="27A64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0C0B802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736B5"/>
    <w:multiLevelType w:val="hybridMultilevel"/>
    <w:tmpl w:val="3CA6360A"/>
    <w:lvl w:ilvl="0" w:tplc="0415000F">
      <w:start w:val="1"/>
      <w:numFmt w:val="decimal"/>
      <w:lvlText w:val="%1."/>
      <w:lvlJc w:val="left"/>
      <w:pPr>
        <w:ind w:left="-36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 w15:restartNumberingAfterBreak="0">
    <w:nsid w:val="189246DA"/>
    <w:multiLevelType w:val="hybridMultilevel"/>
    <w:tmpl w:val="5B1CAA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2C023C"/>
    <w:multiLevelType w:val="hybridMultilevel"/>
    <w:tmpl w:val="E25C81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E345B1"/>
    <w:multiLevelType w:val="hybridMultilevel"/>
    <w:tmpl w:val="BBBEED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5F75"/>
    <w:multiLevelType w:val="hybridMultilevel"/>
    <w:tmpl w:val="A72E32CE"/>
    <w:lvl w:ilvl="0" w:tplc="041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75B08B1"/>
    <w:multiLevelType w:val="hybridMultilevel"/>
    <w:tmpl w:val="44E8F2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7B54FC6"/>
    <w:multiLevelType w:val="hybridMultilevel"/>
    <w:tmpl w:val="279873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2207BF"/>
    <w:multiLevelType w:val="hybridMultilevel"/>
    <w:tmpl w:val="D7567F08"/>
    <w:lvl w:ilvl="0" w:tplc="EF2C26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FB9654A"/>
    <w:multiLevelType w:val="hybridMultilevel"/>
    <w:tmpl w:val="40CC283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72323933"/>
    <w:multiLevelType w:val="hybridMultilevel"/>
    <w:tmpl w:val="44E8EB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1862DB"/>
    <w:multiLevelType w:val="hybridMultilevel"/>
    <w:tmpl w:val="69706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8878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983013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2030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95067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9396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423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60657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9359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15210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8712153">
    <w:abstractNumId w:val="1"/>
  </w:num>
  <w:num w:numId="11" w16cid:durableId="2070420190">
    <w:abstractNumId w:val="15"/>
  </w:num>
  <w:num w:numId="12" w16cid:durableId="857351828">
    <w:abstractNumId w:val="5"/>
  </w:num>
  <w:num w:numId="13" w16cid:durableId="1985427993">
    <w:abstractNumId w:val="9"/>
  </w:num>
  <w:num w:numId="14" w16cid:durableId="2078816783">
    <w:abstractNumId w:val="13"/>
  </w:num>
  <w:num w:numId="15" w16cid:durableId="855927310">
    <w:abstractNumId w:val="14"/>
  </w:num>
  <w:num w:numId="16" w16cid:durableId="2137330382">
    <w:abstractNumId w:val="10"/>
  </w:num>
  <w:num w:numId="17" w16cid:durableId="402995157">
    <w:abstractNumId w:val="0"/>
  </w:num>
  <w:num w:numId="18" w16cid:durableId="1263489740">
    <w:abstractNumId w:val="4"/>
  </w:num>
  <w:num w:numId="19" w16cid:durableId="16150192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22A"/>
    <w:rsid w:val="0004718E"/>
    <w:rsid w:val="00064C7F"/>
    <w:rsid w:val="000C1027"/>
    <w:rsid w:val="000F1816"/>
    <w:rsid w:val="00100F7F"/>
    <w:rsid w:val="00131AB4"/>
    <w:rsid w:val="00142B38"/>
    <w:rsid w:val="0018049B"/>
    <w:rsid w:val="001B1B64"/>
    <w:rsid w:val="001C52E1"/>
    <w:rsid w:val="001F1CA5"/>
    <w:rsid w:val="0024336F"/>
    <w:rsid w:val="00272203"/>
    <w:rsid w:val="00275F1D"/>
    <w:rsid w:val="002D0ED4"/>
    <w:rsid w:val="00311508"/>
    <w:rsid w:val="00317B6A"/>
    <w:rsid w:val="00320762"/>
    <w:rsid w:val="00327462"/>
    <w:rsid w:val="00331A92"/>
    <w:rsid w:val="003C382A"/>
    <w:rsid w:val="00420522"/>
    <w:rsid w:val="00491DFF"/>
    <w:rsid w:val="004C0125"/>
    <w:rsid w:val="004C43BA"/>
    <w:rsid w:val="00511419"/>
    <w:rsid w:val="00513709"/>
    <w:rsid w:val="00597029"/>
    <w:rsid w:val="005F06CD"/>
    <w:rsid w:val="006A0DA9"/>
    <w:rsid w:val="006B4789"/>
    <w:rsid w:val="006E5A11"/>
    <w:rsid w:val="006E6A17"/>
    <w:rsid w:val="0075361F"/>
    <w:rsid w:val="0075445F"/>
    <w:rsid w:val="00772231"/>
    <w:rsid w:val="007A4AA0"/>
    <w:rsid w:val="007E3CE4"/>
    <w:rsid w:val="00800379"/>
    <w:rsid w:val="00805310"/>
    <w:rsid w:val="0082422A"/>
    <w:rsid w:val="00852CC5"/>
    <w:rsid w:val="008E0393"/>
    <w:rsid w:val="008F7D89"/>
    <w:rsid w:val="009327DF"/>
    <w:rsid w:val="00974F8C"/>
    <w:rsid w:val="009845B5"/>
    <w:rsid w:val="0099786C"/>
    <w:rsid w:val="009B326D"/>
    <w:rsid w:val="009E7BCE"/>
    <w:rsid w:val="00A2444B"/>
    <w:rsid w:val="00AB29FB"/>
    <w:rsid w:val="00AB33D0"/>
    <w:rsid w:val="00AF2A79"/>
    <w:rsid w:val="00B149D3"/>
    <w:rsid w:val="00B23258"/>
    <w:rsid w:val="00B724F0"/>
    <w:rsid w:val="00BA5EA3"/>
    <w:rsid w:val="00BD108D"/>
    <w:rsid w:val="00C03A1F"/>
    <w:rsid w:val="00C15CC9"/>
    <w:rsid w:val="00C2060A"/>
    <w:rsid w:val="00C616B3"/>
    <w:rsid w:val="00C70330"/>
    <w:rsid w:val="00CA1EDA"/>
    <w:rsid w:val="00CB2949"/>
    <w:rsid w:val="00CC0E3E"/>
    <w:rsid w:val="00D37727"/>
    <w:rsid w:val="00D511D6"/>
    <w:rsid w:val="00D5349D"/>
    <w:rsid w:val="00D851AB"/>
    <w:rsid w:val="00DB38B7"/>
    <w:rsid w:val="00DF6572"/>
    <w:rsid w:val="00E05A1F"/>
    <w:rsid w:val="00E1058D"/>
    <w:rsid w:val="00E134D2"/>
    <w:rsid w:val="00E204D4"/>
    <w:rsid w:val="00E23EE2"/>
    <w:rsid w:val="00E24928"/>
    <w:rsid w:val="00E835E9"/>
    <w:rsid w:val="00ED703E"/>
    <w:rsid w:val="00ED7C51"/>
    <w:rsid w:val="00F330C5"/>
    <w:rsid w:val="00F34DAC"/>
    <w:rsid w:val="00F46469"/>
    <w:rsid w:val="00F50525"/>
    <w:rsid w:val="00F54FF6"/>
    <w:rsid w:val="00FB5A9E"/>
    <w:rsid w:val="00FD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17E4"/>
  <w15:docId w15:val="{A375F90A-DCAE-4F5F-ADF2-C2D99D38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22A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4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242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7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7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7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7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7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27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7D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1B1B64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1946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um um</cp:lastModifiedBy>
  <cp:revision>22</cp:revision>
  <cp:lastPrinted>2024-02-27T06:58:00Z</cp:lastPrinted>
  <dcterms:created xsi:type="dcterms:W3CDTF">2021-02-11T13:08:00Z</dcterms:created>
  <dcterms:modified xsi:type="dcterms:W3CDTF">2024-02-27T12:50:00Z</dcterms:modified>
</cp:coreProperties>
</file>