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BE2DC7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827627" w:rsidRPr="00D4620D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572BFE">
        <w:rPr>
          <w:rFonts w:asciiTheme="minorHAnsi" w:hAnsiTheme="minorHAnsi" w:cstheme="minorHAnsi"/>
          <w:sz w:val="24"/>
          <w:szCs w:val="24"/>
        </w:rPr>
        <w:t>20</w:t>
      </w:r>
      <w:r w:rsidR="002079CB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</w:t>
      </w:r>
      <w:r w:rsidR="00503023">
        <w:rPr>
          <w:rFonts w:asciiTheme="minorHAnsi" w:hAnsiTheme="minorHAnsi" w:cstheme="minorHAnsi"/>
          <w:sz w:val="24"/>
          <w:szCs w:val="24"/>
        </w:rPr>
        <w:t>2</w:t>
      </w:r>
    </w:p>
    <w:p w:rsidR="00AE1AA1" w:rsidRPr="00381A4B" w:rsidRDefault="00AE1AA1" w:rsidP="00BE2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   BURMISTRZA MIASTA GORLICE</w:t>
      </w:r>
    </w:p>
    <w:p w:rsidR="00AE1AA1" w:rsidRDefault="00AE1AA1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572BFE">
        <w:rPr>
          <w:rFonts w:asciiTheme="minorHAnsi" w:hAnsiTheme="minorHAnsi" w:cstheme="minorHAnsi"/>
          <w:b/>
          <w:bCs/>
          <w:sz w:val="24"/>
        </w:rPr>
        <w:t xml:space="preserve"> 14</w:t>
      </w:r>
      <w:r w:rsidR="006464E9">
        <w:rPr>
          <w:rFonts w:asciiTheme="minorHAnsi" w:hAnsiTheme="minorHAnsi" w:cstheme="minorHAnsi"/>
          <w:b/>
          <w:bCs/>
          <w:sz w:val="24"/>
        </w:rPr>
        <w:t xml:space="preserve"> </w:t>
      </w:r>
      <w:r w:rsidR="00503023">
        <w:rPr>
          <w:rFonts w:asciiTheme="minorHAnsi" w:hAnsiTheme="minorHAnsi" w:cstheme="minorHAnsi"/>
          <w:b/>
          <w:bCs/>
          <w:sz w:val="24"/>
        </w:rPr>
        <w:t>stycznia</w:t>
      </w:r>
      <w:r w:rsidR="00343728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20</w:t>
      </w:r>
      <w:r w:rsidR="002C4D9A">
        <w:rPr>
          <w:rFonts w:asciiTheme="minorHAnsi" w:hAnsiTheme="minorHAnsi" w:cstheme="minorHAnsi"/>
          <w:b/>
          <w:bCs/>
          <w:sz w:val="24"/>
        </w:rPr>
        <w:t>2</w:t>
      </w:r>
      <w:r w:rsidR="00FA79EC">
        <w:rPr>
          <w:rFonts w:asciiTheme="minorHAnsi" w:hAnsiTheme="minorHAnsi" w:cstheme="minorHAnsi"/>
          <w:b/>
          <w:bCs/>
          <w:sz w:val="24"/>
        </w:rPr>
        <w:t>2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BE2DC7" w:rsidRPr="00D4620D" w:rsidRDefault="00BE2DC7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>rzeznaczenia pomieszcze</w:t>
      </w:r>
      <w:r w:rsidR="001A02DE">
        <w:rPr>
          <w:rFonts w:asciiTheme="minorHAnsi" w:hAnsiTheme="minorHAnsi" w:cstheme="minorHAnsi"/>
          <w:b/>
          <w:bCs/>
          <w:sz w:val="24"/>
        </w:rPr>
        <w:t>ń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w budynku przy </w:t>
      </w:r>
      <w:r w:rsidR="00343728">
        <w:rPr>
          <w:rFonts w:asciiTheme="minorHAnsi" w:hAnsiTheme="minorHAnsi" w:cstheme="minorHAnsi"/>
          <w:b/>
          <w:bCs/>
          <w:sz w:val="24"/>
        </w:rPr>
        <w:t>Rynek 1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 w Gorlicach</w:t>
      </w:r>
      <w:r w:rsidR="00E03949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BE2DC7" w:rsidRPr="00D4620D" w:rsidRDefault="00BE2DC7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ind w:firstLine="709"/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Na podstawie art. 30 ust. 2 pkt 3 ustawy z dnia 8 marca 1990 r. o samorządzie 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21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2C4D9A">
        <w:rPr>
          <w:rFonts w:asciiTheme="minorHAnsi" w:hAnsiTheme="minorHAnsi" w:cstheme="minorHAnsi"/>
          <w:sz w:val="24"/>
        </w:rPr>
        <w:t>1372</w:t>
      </w:r>
      <w:r w:rsidR="00343728">
        <w:rPr>
          <w:rFonts w:asciiTheme="minorHAnsi" w:hAnsiTheme="minorHAnsi" w:cstheme="minorHAnsi"/>
          <w:sz w:val="24"/>
        </w:rPr>
        <w:t xml:space="preserve"> ze zm.</w:t>
      </w:r>
      <w:r w:rsidRPr="00D4620D">
        <w:rPr>
          <w:rFonts w:asciiTheme="minorHAnsi" w:hAnsiTheme="minorHAnsi" w:cstheme="minorHAnsi"/>
          <w:sz w:val="24"/>
        </w:rPr>
        <w:t xml:space="preserve">), art. 13 ust. 1, ustawy z dnia 21 sierpnia </w:t>
      </w:r>
      <w:r w:rsidR="00710FBB">
        <w:rPr>
          <w:rFonts w:asciiTheme="minorHAnsi" w:hAnsiTheme="minorHAnsi" w:cstheme="minorHAnsi"/>
          <w:sz w:val="24"/>
        </w:rPr>
        <w:t xml:space="preserve">   </w:t>
      </w:r>
      <w:r w:rsidRPr="00D4620D">
        <w:rPr>
          <w:rFonts w:asciiTheme="minorHAnsi" w:hAnsiTheme="minorHAnsi" w:cstheme="minorHAnsi"/>
          <w:sz w:val="24"/>
        </w:rPr>
        <w:t>1997 r. 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343728">
        <w:rPr>
          <w:rFonts w:asciiTheme="minorHAnsi" w:hAnsiTheme="minorHAnsi" w:cstheme="minorHAnsi"/>
          <w:sz w:val="24"/>
        </w:rPr>
        <w:t>1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343728">
        <w:rPr>
          <w:rFonts w:asciiTheme="minorHAnsi" w:hAnsiTheme="minorHAnsi" w:cstheme="minorHAnsi"/>
          <w:sz w:val="24"/>
        </w:rPr>
        <w:t>1899</w:t>
      </w:r>
      <w:r w:rsidRPr="00D4620D">
        <w:rPr>
          <w:rFonts w:asciiTheme="minorHAnsi" w:hAnsiTheme="minorHAnsi" w:cstheme="minorHAnsi"/>
          <w:sz w:val="24"/>
        </w:rPr>
        <w:t xml:space="preserve"> z</w:t>
      </w:r>
      <w:r w:rsidR="00AB1C22" w:rsidRPr="00D4620D">
        <w:rPr>
          <w:rFonts w:asciiTheme="minorHAnsi" w:hAnsiTheme="minorHAnsi" w:cstheme="minorHAnsi"/>
          <w:sz w:val="24"/>
        </w:rPr>
        <w:t>e</w:t>
      </w:r>
      <w:r w:rsidR="00710FBB">
        <w:rPr>
          <w:rFonts w:asciiTheme="minorHAnsi" w:hAnsiTheme="minorHAnsi" w:cstheme="minorHAnsi"/>
          <w:sz w:val="24"/>
        </w:rPr>
        <w:t xml:space="preserve"> zm.)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E2DC7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BE2DC7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5D5D43" w:rsidRDefault="00AE1AA1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Calibri"/>
          <w:sz w:val="24"/>
        </w:rPr>
      </w:pPr>
      <w:r w:rsidRPr="00D4620D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D4620D">
        <w:rPr>
          <w:rFonts w:asciiTheme="minorHAnsi" w:hAnsiTheme="minorHAnsi" w:cstheme="minorHAnsi"/>
          <w:sz w:val="24"/>
        </w:rPr>
        <w:t>użyczenie</w:t>
      </w:r>
      <w:r w:rsidR="00157969">
        <w:rPr>
          <w:rFonts w:asciiTheme="minorHAnsi" w:hAnsiTheme="minorHAnsi" w:cstheme="minorHAnsi"/>
          <w:sz w:val="24"/>
        </w:rPr>
        <w:t xml:space="preserve"> dla Fundacji Na Rzecz Wspierania Osób Niepełnosprawnych „Wyjdź z Domu”</w:t>
      </w:r>
      <w:r w:rsidR="002079CB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 xml:space="preserve">nieruchomość stanowiącą własność Miasta Gorlice, obejmującą </w:t>
      </w:r>
      <w:r w:rsidR="00EC7470" w:rsidRPr="00D4620D">
        <w:rPr>
          <w:rFonts w:asciiTheme="minorHAnsi" w:hAnsiTheme="minorHAnsi" w:cstheme="minorHAnsi"/>
          <w:sz w:val="24"/>
        </w:rPr>
        <w:t>pomieszczeni</w:t>
      </w:r>
      <w:r w:rsidR="00343728">
        <w:rPr>
          <w:rFonts w:asciiTheme="minorHAnsi" w:hAnsiTheme="minorHAnsi" w:cstheme="minorHAnsi"/>
          <w:sz w:val="24"/>
        </w:rPr>
        <w:t>a</w:t>
      </w:r>
      <w:r w:rsidR="00D4620D" w:rsidRPr="00D4620D">
        <w:rPr>
          <w:rFonts w:asciiTheme="minorHAnsi" w:hAnsiTheme="minorHAnsi" w:cstheme="minorHAnsi"/>
          <w:sz w:val="24"/>
        </w:rPr>
        <w:t xml:space="preserve"> </w:t>
      </w:r>
      <w:r w:rsidR="00EC7470" w:rsidRPr="00D4620D">
        <w:rPr>
          <w:rFonts w:asciiTheme="minorHAnsi" w:hAnsiTheme="minorHAnsi" w:cstheme="minorHAnsi"/>
          <w:sz w:val="24"/>
        </w:rPr>
        <w:t>o</w:t>
      </w:r>
      <w:r w:rsidR="00343728">
        <w:rPr>
          <w:rFonts w:asciiTheme="minorHAnsi" w:hAnsiTheme="minorHAnsi" w:cstheme="minorHAnsi"/>
          <w:sz w:val="24"/>
        </w:rPr>
        <w:t xml:space="preserve"> łącznej</w:t>
      </w:r>
      <w:r w:rsidR="00EC7470" w:rsidRPr="00D4620D">
        <w:rPr>
          <w:rFonts w:asciiTheme="minorHAnsi" w:hAnsiTheme="minorHAnsi" w:cstheme="minorHAnsi"/>
          <w:sz w:val="24"/>
        </w:rPr>
        <w:t xml:space="preserve"> pow</w:t>
      </w:r>
      <w:r w:rsidR="001A02DE">
        <w:rPr>
          <w:rFonts w:asciiTheme="minorHAnsi" w:hAnsiTheme="minorHAnsi" w:cstheme="minorHAnsi"/>
          <w:sz w:val="24"/>
        </w:rPr>
        <w:t>ierzchni</w:t>
      </w:r>
      <w:r w:rsidR="000C1832">
        <w:rPr>
          <w:rFonts w:asciiTheme="minorHAnsi" w:hAnsiTheme="minorHAnsi" w:cstheme="minorHAnsi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użytkowej </w:t>
      </w:r>
      <w:r w:rsidR="00CC5BA8">
        <w:rPr>
          <w:rFonts w:asciiTheme="minorHAnsi" w:hAnsiTheme="minorHAnsi" w:cstheme="minorHAnsi"/>
          <w:color w:val="000000" w:themeColor="text1"/>
          <w:sz w:val="24"/>
        </w:rPr>
        <w:t xml:space="preserve">405,76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m</w:t>
      </w:r>
      <w:r w:rsidR="00D4620D" w:rsidRPr="00D4620D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 znajdujące się na</w:t>
      </w:r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poziomie I </w:t>
      </w:r>
      <w:proofErr w:type="spellStart"/>
      <w:r w:rsidR="00343728">
        <w:rPr>
          <w:rFonts w:asciiTheme="minorHAnsi" w:hAnsiTheme="minorHAnsi" w:cstheme="minorHAnsi"/>
          <w:color w:val="000000" w:themeColor="text1"/>
          <w:sz w:val="24"/>
        </w:rPr>
        <w:t>i</w:t>
      </w:r>
      <w:proofErr w:type="spellEnd"/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II piętra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w budynku</w:t>
      </w:r>
      <w:r w:rsidR="00D3095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położonym w Gorlicach przy </w:t>
      </w:r>
      <w:r w:rsidR="00343728">
        <w:rPr>
          <w:rFonts w:asciiTheme="minorHAnsi" w:hAnsiTheme="minorHAnsi" w:cstheme="minorHAnsi"/>
          <w:color w:val="000000" w:themeColor="text1"/>
          <w:sz w:val="24"/>
        </w:rPr>
        <w:t>Rynek 1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</w:t>
      </w:r>
      <w:r w:rsidR="00EE152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241F2">
        <w:rPr>
          <w:rFonts w:asciiTheme="minorHAnsi" w:hAnsiTheme="minorHAnsi" w:cstheme="minorHAnsi"/>
          <w:color w:val="000000" w:themeColor="text1"/>
          <w:sz w:val="24"/>
        </w:rPr>
        <w:t>na okres od</w:t>
      </w:r>
      <w:r w:rsidR="00710FB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464E9">
        <w:rPr>
          <w:rFonts w:asciiTheme="minorHAnsi" w:hAnsiTheme="minorHAnsi" w:cstheme="minorHAnsi"/>
          <w:color w:val="000000" w:themeColor="text1"/>
          <w:sz w:val="24"/>
        </w:rPr>
        <w:t>9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43728">
        <w:rPr>
          <w:rFonts w:asciiTheme="minorHAnsi" w:hAnsiTheme="minorHAnsi" w:cstheme="minorHAnsi"/>
          <w:color w:val="000000" w:themeColor="text1"/>
          <w:sz w:val="24"/>
        </w:rPr>
        <w:t>l</w:t>
      </w:r>
      <w:r w:rsidR="00503023">
        <w:rPr>
          <w:rFonts w:asciiTheme="minorHAnsi" w:hAnsiTheme="minorHAnsi" w:cstheme="minorHAnsi"/>
          <w:color w:val="000000" w:themeColor="text1"/>
          <w:sz w:val="24"/>
        </w:rPr>
        <w:t>utego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20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2</w:t>
      </w:r>
      <w:r w:rsidR="00503023">
        <w:rPr>
          <w:rFonts w:asciiTheme="minorHAnsi" w:hAnsiTheme="minorHAnsi" w:cstheme="minorHAnsi"/>
          <w:color w:val="000000" w:themeColor="text1"/>
          <w:sz w:val="24"/>
        </w:rPr>
        <w:t>2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r. </w:t>
      </w:r>
      <w:r w:rsidR="008241F2" w:rsidRPr="00572BFE">
        <w:rPr>
          <w:rFonts w:asciiTheme="minorHAnsi" w:hAnsiTheme="minorHAnsi" w:cstheme="minorHAnsi"/>
          <w:sz w:val="24"/>
        </w:rPr>
        <w:t xml:space="preserve">do </w:t>
      </w:r>
      <w:r w:rsidR="005D5D43" w:rsidRPr="00572BFE">
        <w:rPr>
          <w:rFonts w:asciiTheme="minorHAnsi" w:hAnsiTheme="minorHAnsi" w:cstheme="minorHAnsi"/>
          <w:sz w:val="24"/>
        </w:rPr>
        <w:t>31</w:t>
      </w:r>
      <w:r w:rsidR="008241F2" w:rsidRPr="00572BFE">
        <w:rPr>
          <w:rFonts w:asciiTheme="minorHAnsi" w:hAnsiTheme="minorHAnsi" w:cstheme="minorHAnsi"/>
          <w:sz w:val="24"/>
        </w:rPr>
        <w:t xml:space="preserve"> </w:t>
      </w:r>
      <w:r w:rsidR="005D5D43" w:rsidRPr="00572BFE">
        <w:rPr>
          <w:rFonts w:asciiTheme="minorHAnsi" w:hAnsiTheme="minorHAnsi" w:cstheme="minorHAnsi"/>
          <w:sz w:val="24"/>
        </w:rPr>
        <w:t>grudnia</w:t>
      </w:r>
      <w:r w:rsidR="008241F2" w:rsidRPr="00572BFE">
        <w:rPr>
          <w:rFonts w:asciiTheme="minorHAnsi" w:hAnsiTheme="minorHAnsi" w:cstheme="minorHAnsi"/>
          <w:sz w:val="24"/>
        </w:rPr>
        <w:t xml:space="preserve"> 20</w:t>
      </w:r>
      <w:r w:rsidR="002C4D9A" w:rsidRPr="00572BFE">
        <w:rPr>
          <w:rFonts w:asciiTheme="minorHAnsi" w:hAnsiTheme="minorHAnsi" w:cstheme="minorHAnsi"/>
          <w:sz w:val="24"/>
        </w:rPr>
        <w:t>2</w:t>
      </w:r>
      <w:r w:rsidR="00343728" w:rsidRPr="00572BFE">
        <w:rPr>
          <w:rFonts w:asciiTheme="minorHAnsi" w:hAnsiTheme="minorHAnsi" w:cstheme="minorHAnsi"/>
          <w:sz w:val="24"/>
        </w:rPr>
        <w:t>2</w:t>
      </w:r>
      <w:r w:rsidR="008241F2" w:rsidRPr="00572BFE">
        <w:rPr>
          <w:rFonts w:asciiTheme="minorHAnsi" w:hAnsiTheme="minorHAnsi" w:cstheme="minorHAnsi"/>
          <w:sz w:val="24"/>
        </w:rPr>
        <w:t xml:space="preserve"> r.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5D9A" w:rsidRPr="00D4620D">
        <w:rPr>
          <w:rFonts w:asciiTheme="minorHAnsi" w:hAnsiTheme="minorHAnsi" w:cstheme="minorHAnsi"/>
          <w:color w:val="000000"/>
          <w:sz w:val="24"/>
        </w:rPr>
        <w:t xml:space="preserve">z przeznaczeniem na </w:t>
      </w:r>
      <w:r w:rsidR="001A02DE">
        <w:rPr>
          <w:rFonts w:asciiTheme="minorHAnsi" w:hAnsiTheme="minorHAnsi" w:cstheme="minorHAnsi"/>
          <w:color w:val="000000"/>
          <w:sz w:val="24"/>
        </w:rPr>
        <w:t>realizację</w:t>
      </w:r>
      <w:r w:rsidR="00343728">
        <w:rPr>
          <w:rFonts w:asciiTheme="minorHAnsi" w:hAnsiTheme="minorHAnsi" w:cstheme="minorHAnsi"/>
          <w:color w:val="000000"/>
          <w:sz w:val="24"/>
        </w:rPr>
        <w:t xml:space="preserve"> zadania publicznego pn. </w:t>
      </w:r>
      <w:r w:rsidR="001A02DE">
        <w:rPr>
          <w:rFonts w:asciiTheme="minorHAnsi" w:hAnsiTheme="minorHAnsi" w:cstheme="minorHAnsi"/>
          <w:color w:val="000000"/>
          <w:sz w:val="24"/>
        </w:rPr>
        <w:t xml:space="preserve">                   </w:t>
      </w:r>
      <w:r w:rsidR="00343728">
        <w:rPr>
          <w:rFonts w:asciiTheme="minorHAnsi" w:hAnsiTheme="minorHAnsi" w:cstheme="minorHAnsi"/>
          <w:color w:val="000000"/>
          <w:sz w:val="24"/>
        </w:rPr>
        <w:t>„Prowadzenie Dziennego Domu Seniora dla uczestników projektu pn. „Aktywny Senior – Dzienny Dom Seniora w Gorlicach„ w ramach Regionalnego Programu Operacyjnego Województwa Małopolskiego na lata 2014-2020”</w:t>
      </w:r>
      <w:r w:rsidR="005D5D43" w:rsidRPr="005D5D43">
        <w:rPr>
          <w:rFonts w:asciiTheme="minorHAnsi" w:hAnsiTheme="minorHAnsi" w:cs="Calibri"/>
          <w:sz w:val="24"/>
        </w:rPr>
        <w:t xml:space="preserve"> </w:t>
      </w:r>
      <w:r w:rsidR="005D5D43">
        <w:rPr>
          <w:rFonts w:asciiTheme="minorHAnsi" w:hAnsiTheme="minorHAnsi" w:cs="Calibri"/>
          <w:sz w:val="24"/>
        </w:rPr>
        <w:t>zgodnie z wykazem stanowiącym załącznik do niniejszego zarządzenia i będącym jego integralną częścią.</w:t>
      </w:r>
    </w:p>
    <w:p w:rsidR="005D5D43" w:rsidRPr="009E5010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5D5D43" w:rsidRPr="00B2007D" w:rsidRDefault="005D5D43" w:rsidP="00BE2DC7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5D5D43" w:rsidRDefault="005D5D43" w:rsidP="00BE2DC7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5D5D43" w:rsidRDefault="005D5D43" w:rsidP="00BE2DC7">
      <w:pPr>
        <w:pStyle w:val="Akapitzlist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1. Wykaz, o którym mowa w § 1 podaje się do publicznej wiadomości poprzez wywieszenie na tablicy ogłoszeń w budynku Urzędu Miejskiego w Gorlicach na okres 21 dni, oraz zamieszczenie na stronie internetowej Urzędu.</w:t>
      </w:r>
    </w:p>
    <w:p w:rsidR="005D5D43" w:rsidRDefault="005D5D43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2. Informację o wywieszeniu wykazu podaje się do publicznej wiadomości poprzez ogłoszenie w prasie lokalnej oraz na tablicach ogłoszeń na terenie Miasta Gorlice.</w:t>
      </w:r>
    </w:p>
    <w:p w:rsidR="005D5D43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4"/>
        </w:rPr>
      </w:pPr>
    </w:p>
    <w:p w:rsidR="002079CB" w:rsidRPr="00B2007D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2079CB" w:rsidRPr="00B2007D">
        <w:rPr>
          <w:rFonts w:asciiTheme="minorHAnsi" w:hAnsiTheme="minorHAnsi"/>
          <w:sz w:val="24"/>
        </w:rPr>
        <w:t xml:space="preserve">§ </w:t>
      </w:r>
      <w:r>
        <w:rPr>
          <w:rFonts w:asciiTheme="minorHAnsi" w:hAnsiTheme="minorHAnsi"/>
          <w:sz w:val="24"/>
        </w:rPr>
        <w:t>3</w:t>
      </w:r>
    </w:p>
    <w:p w:rsidR="001A02DE" w:rsidRDefault="001A02DE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Default="002079CB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E2DC7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§ </w:t>
      </w:r>
      <w:r w:rsidR="005D5D43">
        <w:rPr>
          <w:rFonts w:asciiTheme="minorHAnsi" w:hAnsiTheme="minorHAnsi" w:cs="Calibri"/>
          <w:sz w:val="24"/>
        </w:rPr>
        <w:t>4</w:t>
      </w:r>
    </w:p>
    <w:p w:rsidR="00EE152E" w:rsidRDefault="00EE152E" w:rsidP="00BE2DC7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BE2DC7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6D0AB3" w:rsidRDefault="006D0AB3" w:rsidP="001A02DE">
      <w:pPr>
        <w:spacing w:line="312" w:lineRule="auto"/>
        <w:contextualSpacing/>
        <w:rPr>
          <w:rFonts w:asciiTheme="minorHAnsi" w:hAnsiTheme="minorHAnsi" w:cs="Calibri"/>
          <w:sz w:val="24"/>
        </w:rPr>
        <w:sectPr w:rsidR="006D0AB3" w:rsidSect="001174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AB3" w:rsidRDefault="005D5D43" w:rsidP="00572BFE">
      <w:pPr>
        <w:ind w:left="9204" w:firstLine="708"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lastRenderedPageBreak/>
        <w:t>Załącznik</w:t>
      </w:r>
      <w:r w:rsidR="006D0AB3">
        <w:rPr>
          <w:rFonts w:ascii="Calibri" w:hAnsi="Calibri" w:cs="Calibri"/>
          <w:sz w:val="20"/>
          <w:szCs w:val="20"/>
        </w:rPr>
        <w:t xml:space="preserve"> </w:t>
      </w:r>
      <w:r w:rsidRPr="00B2007D">
        <w:rPr>
          <w:rFonts w:ascii="Calibri" w:hAnsi="Calibri" w:cs="Calibri"/>
          <w:sz w:val="20"/>
          <w:szCs w:val="20"/>
        </w:rPr>
        <w:t>do Zarządzenia Nr</w:t>
      </w:r>
      <w:r>
        <w:rPr>
          <w:rFonts w:ascii="Calibri" w:hAnsi="Calibri" w:cs="Calibri"/>
          <w:sz w:val="20"/>
          <w:szCs w:val="20"/>
        </w:rPr>
        <w:t xml:space="preserve"> </w:t>
      </w:r>
      <w:r w:rsidR="00572BFE">
        <w:rPr>
          <w:rFonts w:ascii="Calibri" w:hAnsi="Calibri" w:cs="Calibri"/>
          <w:sz w:val="20"/>
          <w:szCs w:val="20"/>
        </w:rPr>
        <w:t>20/</w:t>
      </w:r>
      <w:r w:rsidRPr="00B2007D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22</w:t>
      </w:r>
    </w:p>
    <w:p w:rsidR="006D0AB3" w:rsidRDefault="005D5D43" w:rsidP="005D5D43">
      <w:pPr>
        <w:ind w:left="5664" w:firstLine="708"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tab/>
      </w:r>
      <w:r w:rsidR="006D0AB3">
        <w:rPr>
          <w:rFonts w:ascii="Calibri" w:hAnsi="Calibri" w:cs="Calibri"/>
          <w:sz w:val="20"/>
          <w:szCs w:val="20"/>
        </w:rPr>
        <w:tab/>
      </w:r>
      <w:r w:rsidR="006D0AB3">
        <w:rPr>
          <w:rFonts w:ascii="Calibri" w:hAnsi="Calibri" w:cs="Calibri"/>
          <w:sz w:val="20"/>
          <w:szCs w:val="20"/>
        </w:rPr>
        <w:tab/>
      </w:r>
      <w:r w:rsidR="006D0AB3">
        <w:rPr>
          <w:rFonts w:ascii="Calibri" w:hAnsi="Calibri" w:cs="Calibri"/>
          <w:sz w:val="20"/>
          <w:szCs w:val="20"/>
        </w:rPr>
        <w:tab/>
      </w:r>
      <w:r w:rsidR="00572BFE">
        <w:rPr>
          <w:rFonts w:ascii="Calibri" w:hAnsi="Calibri" w:cs="Calibri"/>
          <w:sz w:val="20"/>
          <w:szCs w:val="20"/>
        </w:rPr>
        <w:tab/>
      </w:r>
      <w:r w:rsidRPr="00B2007D">
        <w:rPr>
          <w:rFonts w:ascii="Calibri" w:hAnsi="Calibri" w:cs="Calibri"/>
          <w:sz w:val="20"/>
          <w:szCs w:val="20"/>
        </w:rPr>
        <w:t xml:space="preserve">BURMISTRZA MIASTA GORLICE </w:t>
      </w:r>
    </w:p>
    <w:p w:rsidR="005D5D43" w:rsidRPr="00B2007D" w:rsidRDefault="005D5D43" w:rsidP="006D0AB3">
      <w:pPr>
        <w:ind w:left="8496"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t xml:space="preserve"> </w:t>
      </w:r>
      <w:r w:rsidRPr="00B2007D">
        <w:rPr>
          <w:rFonts w:ascii="Calibri" w:hAnsi="Calibri" w:cs="Calibri"/>
          <w:sz w:val="20"/>
          <w:szCs w:val="20"/>
        </w:rPr>
        <w:tab/>
      </w:r>
      <w:r w:rsidR="00572BF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</w:t>
      </w:r>
      <w:r w:rsidRPr="00B2007D">
        <w:rPr>
          <w:rFonts w:ascii="Calibri" w:hAnsi="Calibri" w:cs="Calibri"/>
          <w:sz w:val="20"/>
          <w:szCs w:val="20"/>
        </w:rPr>
        <w:t xml:space="preserve"> dnia</w:t>
      </w:r>
      <w:r w:rsidR="00572BFE">
        <w:rPr>
          <w:rFonts w:ascii="Calibri" w:hAnsi="Calibri" w:cs="Calibri"/>
          <w:sz w:val="20"/>
          <w:szCs w:val="20"/>
        </w:rPr>
        <w:t xml:space="preserve"> 14</w:t>
      </w:r>
      <w:r w:rsidRPr="00B2007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stycznia</w:t>
      </w:r>
      <w:r w:rsidRPr="00B2007D">
        <w:rPr>
          <w:rFonts w:ascii="Calibri" w:hAnsi="Calibri" w:cs="Calibri"/>
          <w:sz w:val="20"/>
          <w:szCs w:val="20"/>
        </w:rPr>
        <w:t xml:space="preserve"> 20</w:t>
      </w:r>
      <w:r>
        <w:rPr>
          <w:rFonts w:ascii="Calibri" w:hAnsi="Calibri" w:cs="Calibri"/>
          <w:sz w:val="20"/>
          <w:szCs w:val="20"/>
        </w:rPr>
        <w:t>22</w:t>
      </w:r>
      <w:r w:rsidRPr="00B2007D">
        <w:rPr>
          <w:rFonts w:ascii="Calibri" w:hAnsi="Calibri" w:cs="Calibri"/>
          <w:sz w:val="20"/>
          <w:szCs w:val="20"/>
        </w:rPr>
        <w:t xml:space="preserve"> r.</w:t>
      </w:r>
    </w:p>
    <w:p w:rsidR="005D5D43" w:rsidRDefault="005D5D43" w:rsidP="005D5D43">
      <w:pPr>
        <w:rPr>
          <w:sz w:val="20"/>
        </w:rPr>
      </w:pPr>
    </w:p>
    <w:p w:rsidR="005D5D43" w:rsidRDefault="005D5D43" w:rsidP="005D5D4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43" w:rsidRPr="00EE152E" w:rsidRDefault="005D5D43" w:rsidP="005D5D43">
      <w:pPr>
        <w:jc w:val="center"/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>W Y K A Z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         </w:t>
      </w:r>
      <w:r w:rsidR="006D0AB3">
        <w:rPr>
          <w:rFonts w:ascii="Calibri" w:hAnsi="Calibri" w:cs="Calibri"/>
          <w:b/>
          <w:bCs/>
          <w:sz w:val="24"/>
        </w:rPr>
        <w:tab/>
      </w:r>
      <w:r w:rsidR="006D0AB3">
        <w:rPr>
          <w:rFonts w:ascii="Calibri" w:hAnsi="Calibri" w:cs="Calibri"/>
          <w:b/>
          <w:bCs/>
          <w:sz w:val="24"/>
        </w:rPr>
        <w:tab/>
      </w:r>
      <w:r w:rsidRPr="00EE152E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n</w:t>
      </w:r>
      <w:r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>
        <w:rPr>
          <w:rFonts w:ascii="Calibri" w:hAnsi="Calibri" w:cs="Calibri"/>
          <w:sz w:val="24"/>
        </w:rPr>
        <w:t>2</w:t>
      </w:r>
      <w:r w:rsidR="005537CD">
        <w:rPr>
          <w:rFonts w:ascii="Calibri" w:hAnsi="Calibri" w:cs="Calibri"/>
          <w:sz w:val="24"/>
        </w:rPr>
        <w:t>1</w:t>
      </w:r>
      <w:r w:rsidRPr="00EE152E">
        <w:rPr>
          <w:rFonts w:ascii="Calibri" w:hAnsi="Calibri" w:cs="Calibri"/>
          <w:sz w:val="24"/>
        </w:rPr>
        <w:t xml:space="preserve"> r. poz. 1</w:t>
      </w:r>
      <w:r w:rsidR="005537CD">
        <w:rPr>
          <w:rFonts w:ascii="Calibri" w:hAnsi="Calibri" w:cs="Calibri"/>
          <w:sz w:val="24"/>
        </w:rPr>
        <w:t>899</w:t>
      </w:r>
      <w:r w:rsidRPr="00EE152E">
        <w:rPr>
          <w:rFonts w:ascii="Calibri" w:hAnsi="Calibri" w:cs="Calibri"/>
          <w:sz w:val="24"/>
        </w:rPr>
        <w:t xml:space="preserve"> ze zm.)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>, stanowiąc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własność Miasta Gorlice, opisan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3936"/>
        <w:gridCol w:w="1701"/>
        <w:gridCol w:w="3544"/>
        <w:gridCol w:w="4331"/>
      </w:tblGrid>
      <w:tr w:rsidR="006230EA" w:rsidRPr="00EE152E" w:rsidTr="008526A0">
        <w:trPr>
          <w:trHeight w:val="1404"/>
          <w:tblHeader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0" w:name="_GoBack" w:colFirst="0" w:colLast="4"/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Oznaczenie nieruchomości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/położenie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Powierzchnia  pomieszcz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eń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oddan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ych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6D0AB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                  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w użyczenie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w m</w:t>
            </w:r>
            <w:r w:rsidRPr="00EE152E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D0AB3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</w:t>
            </w:r>
            <w:r w:rsidR="006230EA"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rzeznaczenie w planie z</w:t>
            </w:r>
            <w:r w:rsidR="006230EA">
              <w:rPr>
                <w:rFonts w:ascii="Calibri" w:hAnsi="Calibri"/>
                <w:b/>
                <w:sz w:val="20"/>
                <w:szCs w:val="20"/>
                <w:lang w:eastAsia="en-US"/>
              </w:rPr>
              <w:t>agospodarowania  miasta Gorlice</w:t>
            </w: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Okres  użyczenia 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i planowana działalność</w:t>
            </w:r>
          </w:p>
        </w:tc>
      </w:tr>
      <w:bookmarkEnd w:id="0"/>
      <w:tr w:rsidR="006230EA" w:rsidRPr="00EE152E" w:rsidTr="006D0AB3">
        <w:trPr>
          <w:trHeight w:val="2561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B3" w:rsidRDefault="006D0AB3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1.</w:t>
            </w: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Pomieszczenia znajdujące się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na poziomie I </w:t>
            </w:r>
            <w:proofErr w:type="spellStart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proofErr w:type="spellEnd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II piętra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budynku zlokalizowanym na działkach nr 1429/1, 1429/3, 1430 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obj. KW: NS1G/00040922/3, NS1G/00047599/8,</w:t>
            </w:r>
          </w:p>
          <w:p w:rsidR="006230EA" w:rsidRPr="00EE152E" w:rsidRDefault="006D0AB3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NS1G/00040393/5,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 xml:space="preserve">przy Rynek 1 w Gorlicach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5D5D43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D0AB3" w:rsidP="005D5D43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</w:t>
            </w:r>
            <w:r w:rsidR="006230EA"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>405,76</w:t>
            </w:r>
            <w:r w:rsidR="006230EA"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18065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320E17" w:rsidRPr="00FA79EC" w:rsidRDefault="006230EA" w:rsidP="00320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W planie zagospodarowania przestrzennego 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>Miast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Gorlice plan Nr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 nieruchomość położona jest w terenach 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usług celu publicznego - 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18. UP,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 zieleni urządzonej –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ZU, oraz 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budownictwa mieszkaniowego jednorodzinnego w zabudowie szeregowej (w formie pierzei zwartej) – symbol z planu </w:t>
            </w:r>
            <w:r w:rsidR="00FA79EC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58a. MN.</w:t>
            </w:r>
          </w:p>
          <w:p w:rsidR="006230EA" w:rsidRPr="00085490" w:rsidRDefault="006230EA" w:rsidP="00320E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AB3" w:rsidRDefault="006D0AB3" w:rsidP="005D5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230EA" w:rsidRPr="00085490" w:rsidRDefault="006230EA" w:rsidP="00572BF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Umowa użyczenia na okres – od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lutego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 do 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grudnia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 z przeznaczeniem na </w:t>
            </w:r>
            <w:r w:rsidRPr="005D5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realizację zadania publicznego pn.                    „Prowadzenie Dziennego Domu Seniora dla uczestników projektu pn. „Aktywny Senior – Dzienny Dom Seniora w Gorlicach„ w ramach Regionalnego Programu Operacyjnego Województwa Małopolskiego na lata 2014-2020”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użyczenia 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 xml:space="preserve"> wraz z wykazem 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>pomieszcze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określone zostaną  w umowie.</w:t>
            </w:r>
          </w:p>
        </w:tc>
      </w:tr>
    </w:tbl>
    <w:p w:rsidR="005D5D43" w:rsidRDefault="005D5D43" w:rsidP="005D5D43">
      <w:pPr>
        <w:rPr>
          <w:rFonts w:ascii="Calibri" w:hAnsi="Calibri" w:cs="Calibri"/>
          <w:sz w:val="18"/>
          <w:szCs w:val="18"/>
        </w:rPr>
      </w:pPr>
    </w:p>
    <w:p w:rsidR="005D5D43" w:rsidRPr="00381A4B" w:rsidRDefault="005D5D43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</w:p>
    <w:p w:rsidR="005D5D43" w:rsidRDefault="005D5D43" w:rsidP="001A02DE">
      <w:pPr>
        <w:spacing w:line="312" w:lineRule="auto"/>
        <w:contextualSpacing/>
        <w:rPr>
          <w:rFonts w:asciiTheme="minorHAnsi" w:hAnsiTheme="minorHAnsi" w:cs="Calibri"/>
          <w:sz w:val="24"/>
        </w:rPr>
      </w:pPr>
    </w:p>
    <w:sectPr w:rsidR="005D5D43" w:rsidSect="006D0AB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30ED0"/>
    <w:rsid w:val="00047083"/>
    <w:rsid w:val="00064AF9"/>
    <w:rsid w:val="00085490"/>
    <w:rsid w:val="00086D28"/>
    <w:rsid w:val="000873EC"/>
    <w:rsid w:val="000946B7"/>
    <w:rsid w:val="00094973"/>
    <w:rsid w:val="000C1832"/>
    <w:rsid w:val="00117414"/>
    <w:rsid w:val="00142B2D"/>
    <w:rsid w:val="001503F3"/>
    <w:rsid w:val="00157969"/>
    <w:rsid w:val="0019487B"/>
    <w:rsid w:val="001A02DE"/>
    <w:rsid w:val="001A155D"/>
    <w:rsid w:val="001C019A"/>
    <w:rsid w:val="002079CB"/>
    <w:rsid w:val="002646DC"/>
    <w:rsid w:val="00280376"/>
    <w:rsid w:val="002B13F7"/>
    <w:rsid w:val="002B2D09"/>
    <w:rsid w:val="002C4D9A"/>
    <w:rsid w:val="002F62A7"/>
    <w:rsid w:val="00301D4E"/>
    <w:rsid w:val="0031416D"/>
    <w:rsid w:val="00320E17"/>
    <w:rsid w:val="00334241"/>
    <w:rsid w:val="00343728"/>
    <w:rsid w:val="00381A4B"/>
    <w:rsid w:val="003A3F84"/>
    <w:rsid w:val="003F346C"/>
    <w:rsid w:val="004031DD"/>
    <w:rsid w:val="0043511E"/>
    <w:rsid w:val="00446FA6"/>
    <w:rsid w:val="004769E3"/>
    <w:rsid w:val="00492AA3"/>
    <w:rsid w:val="004C31CE"/>
    <w:rsid w:val="004C46D2"/>
    <w:rsid w:val="004E2A1A"/>
    <w:rsid w:val="004F1C09"/>
    <w:rsid w:val="00503023"/>
    <w:rsid w:val="005266E5"/>
    <w:rsid w:val="005537CD"/>
    <w:rsid w:val="00572BFE"/>
    <w:rsid w:val="005D5D43"/>
    <w:rsid w:val="0061122A"/>
    <w:rsid w:val="006230EA"/>
    <w:rsid w:val="00624178"/>
    <w:rsid w:val="00645103"/>
    <w:rsid w:val="006464E9"/>
    <w:rsid w:val="00670B98"/>
    <w:rsid w:val="00693C61"/>
    <w:rsid w:val="006D0AB3"/>
    <w:rsid w:val="006F2675"/>
    <w:rsid w:val="0070796C"/>
    <w:rsid w:val="00710FBB"/>
    <w:rsid w:val="00762599"/>
    <w:rsid w:val="00803D5C"/>
    <w:rsid w:val="0080592B"/>
    <w:rsid w:val="00813644"/>
    <w:rsid w:val="008241F2"/>
    <w:rsid w:val="00827627"/>
    <w:rsid w:val="00827D04"/>
    <w:rsid w:val="008476D8"/>
    <w:rsid w:val="008526A0"/>
    <w:rsid w:val="00854AA3"/>
    <w:rsid w:val="008F16E4"/>
    <w:rsid w:val="009304B5"/>
    <w:rsid w:val="0093433F"/>
    <w:rsid w:val="0093450D"/>
    <w:rsid w:val="009E5010"/>
    <w:rsid w:val="00A12388"/>
    <w:rsid w:val="00A57B1F"/>
    <w:rsid w:val="00A67537"/>
    <w:rsid w:val="00A7135D"/>
    <w:rsid w:val="00A95CFB"/>
    <w:rsid w:val="00AB1C22"/>
    <w:rsid w:val="00AE1AA1"/>
    <w:rsid w:val="00B139C5"/>
    <w:rsid w:val="00B2007D"/>
    <w:rsid w:val="00B63CDF"/>
    <w:rsid w:val="00B67286"/>
    <w:rsid w:val="00BE2DC7"/>
    <w:rsid w:val="00BE51E2"/>
    <w:rsid w:val="00C70211"/>
    <w:rsid w:val="00C9766C"/>
    <w:rsid w:val="00CC5BA8"/>
    <w:rsid w:val="00D30951"/>
    <w:rsid w:val="00D4620D"/>
    <w:rsid w:val="00D92003"/>
    <w:rsid w:val="00DC07BF"/>
    <w:rsid w:val="00DE1C79"/>
    <w:rsid w:val="00E03949"/>
    <w:rsid w:val="00E35D9A"/>
    <w:rsid w:val="00E61409"/>
    <w:rsid w:val="00E95B71"/>
    <w:rsid w:val="00EC3B23"/>
    <w:rsid w:val="00EC7470"/>
    <w:rsid w:val="00EE152E"/>
    <w:rsid w:val="00EF2213"/>
    <w:rsid w:val="00EF2581"/>
    <w:rsid w:val="00F478C5"/>
    <w:rsid w:val="00F8464C"/>
    <w:rsid w:val="00FA27A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2CD4-C938-4BC0-8151-C8A8732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2022-01-14T08:10:00Z</cp:lastPrinted>
  <dcterms:created xsi:type="dcterms:W3CDTF">2022-01-14T14:16:00Z</dcterms:created>
  <dcterms:modified xsi:type="dcterms:W3CDTF">2022-01-14T14:16:00Z</dcterms:modified>
</cp:coreProperties>
</file>