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7E" w:rsidRDefault="005E2BDD" w:rsidP="001D6F7E">
      <w:pPr>
        <w:spacing w:line="360" w:lineRule="auto"/>
        <w:ind w:left="28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Zarządzenie  Nr  195</w:t>
      </w:r>
      <w:r w:rsidR="001D6F7E">
        <w:rPr>
          <w:rFonts w:ascii="Calibri" w:hAnsi="Calibri"/>
          <w:b/>
        </w:rPr>
        <w:t>/2018</w:t>
      </w:r>
    </w:p>
    <w:p w:rsidR="001D6F7E" w:rsidRDefault="001D6F7E" w:rsidP="001D6F7E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Burmistrza Miasta Gorlice </w:t>
      </w:r>
    </w:p>
    <w:p w:rsidR="001D6F7E" w:rsidRDefault="005E2BDD" w:rsidP="001D6F7E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6</w:t>
      </w:r>
      <w:r w:rsidR="001D6F7E">
        <w:rPr>
          <w:rFonts w:ascii="Calibri" w:hAnsi="Calibri"/>
          <w:b/>
        </w:rPr>
        <w:t xml:space="preserve"> sierpnia  2018 roku</w:t>
      </w:r>
    </w:p>
    <w:p w:rsidR="001D6F7E" w:rsidRDefault="001D6F7E" w:rsidP="001D6F7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w sprawie:  ogłoszenia wykazu  lokali użytkowych przeznaczonych do najmu </w:t>
      </w:r>
    </w:p>
    <w:p w:rsidR="001D6F7E" w:rsidRDefault="001D6F7E" w:rsidP="001D6F7E">
      <w:pPr>
        <w:spacing w:line="360" w:lineRule="auto"/>
        <w:jc w:val="both"/>
        <w:rPr>
          <w:rFonts w:ascii="Calibri" w:hAnsi="Calibri" w:cs="Calibri"/>
        </w:rPr>
      </w:pPr>
    </w:p>
    <w:p w:rsidR="001D6F7E" w:rsidRPr="00586989" w:rsidRDefault="001D6F7E" w:rsidP="001D6F7E">
      <w:pPr>
        <w:spacing w:line="360" w:lineRule="auto"/>
        <w:jc w:val="both"/>
        <w:rPr>
          <w:rFonts w:ascii="Calibri" w:hAnsi="Calibri" w:cs="Calibri"/>
        </w:rPr>
      </w:pPr>
      <w:r w:rsidRPr="00586989">
        <w:rPr>
          <w:rFonts w:ascii="Calibri" w:hAnsi="Calibri" w:cs="Calibri"/>
        </w:rPr>
        <w:t>Działając na podstawie art. 30 ust. 2 pkt 3 ustawy z dnia 8 marca 1990 r. o samorządzie gminnym (</w:t>
      </w:r>
      <w:r>
        <w:rPr>
          <w:rFonts w:ascii="Calibri" w:hAnsi="Calibri" w:cs="Calibri"/>
        </w:rPr>
        <w:t xml:space="preserve"> tekst jednolity: Dz. U. z  2018 r.  poz.994</w:t>
      </w:r>
      <w:r w:rsidRPr="00586989">
        <w:rPr>
          <w:rFonts w:ascii="Calibri" w:hAnsi="Calibri" w:cs="Calibri"/>
        </w:rPr>
        <w:t xml:space="preserve"> ze zm.), art. 35 ust. 1  i  2 ustawy z dnia 21 sierpnia 1997 r. o gospodarce nieruchomościami (tekst jednolity:  Dz. U. z  2018 r., poz. 121 ze zm.) zarządzam, co następuje:</w:t>
      </w:r>
    </w:p>
    <w:p w:rsidR="001D6F7E" w:rsidRDefault="001D6F7E" w:rsidP="001D6F7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1D6F7E" w:rsidRDefault="001D6F7E" w:rsidP="001D6F7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Przeznaczam do wynajęcia na okres do trzech lat w drodze bezprzetargowej lokal użytkowy, wymieniony w wykazie stanowiącym załącznik  Nr 1 do niniejszego zarządzenia.</w:t>
      </w:r>
    </w:p>
    <w:p w:rsidR="001D6F7E" w:rsidRDefault="001D6F7E" w:rsidP="001D6F7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1D6F7E" w:rsidRDefault="001D6F7E" w:rsidP="001D6F7E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Postanawia się podać do publicznej wiadomości wykaz, o którym mowa w § 1              przez wywieszenie na  tablicy ogłoszeń w budynku Urzędu Miejskiego w Gorlicach, Rynek 2  segment B na parterze - na okres 21 dni.</w:t>
      </w:r>
    </w:p>
    <w:p w:rsidR="001D6F7E" w:rsidRDefault="001D6F7E" w:rsidP="001D6F7E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Informację o wywieszeniu wykazu podaje się do publicznej wiadomości poprzez ogłoszenie w prasie lokalnej, na tablicach ogłoszeń Gorlickiego Centrum Kultury  oraz na stronie internetowej Urzędu. </w:t>
      </w:r>
    </w:p>
    <w:p w:rsidR="001D6F7E" w:rsidRDefault="001D6F7E" w:rsidP="001D6F7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1D6F7E" w:rsidRDefault="001D6F7E" w:rsidP="001D6F7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Wykonanie zarządzenia powierzam Kierownikowi Wydziału Gospodarki Komunalnej  i Mienia.</w:t>
      </w:r>
    </w:p>
    <w:p w:rsidR="001D6F7E" w:rsidRDefault="001D6F7E" w:rsidP="001D6F7E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1D6F7E" w:rsidRDefault="001D6F7E" w:rsidP="001D6F7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Zarządzenie wchodzi w życie z dniem podpisania.</w:t>
      </w:r>
    </w:p>
    <w:p w:rsidR="001D6F7E" w:rsidRDefault="001D6F7E" w:rsidP="001D6F7E">
      <w:pPr>
        <w:spacing w:line="360" w:lineRule="auto"/>
        <w:jc w:val="both"/>
        <w:rPr>
          <w:rFonts w:ascii="Calibri" w:hAnsi="Calibri"/>
        </w:rPr>
      </w:pPr>
    </w:p>
    <w:p w:rsidR="001D6F7E" w:rsidRDefault="001D6F7E" w:rsidP="001D6F7E">
      <w:pPr>
        <w:jc w:val="both"/>
        <w:rPr>
          <w:rFonts w:ascii="Calibri" w:hAnsi="Calibri"/>
        </w:rPr>
      </w:pPr>
    </w:p>
    <w:p w:rsidR="001D6F7E" w:rsidRDefault="001D6F7E" w:rsidP="001D6F7E">
      <w:pPr>
        <w:jc w:val="both"/>
        <w:rPr>
          <w:rFonts w:ascii="Calibri" w:hAnsi="Calibri"/>
        </w:rPr>
      </w:pPr>
    </w:p>
    <w:p w:rsidR="001D6F7E" w:rsidRDefault="001D6F7E" w:rsidP="001D6F7E">
      <w:pPr>
        <w:jc w:val="both"/>
        <w:rPr>
          <w:rFonts w:ascii="Calibri" w:hAnsi="Calibri"/>
        </w:rPr>
      </w:pPr>
    </w:p>
    <w:p w:rsidR="001D6F7E" w:rsidRDefault="001D6F7E" w:rsidP="001D6F7E">
      <w:pPr>
        <w:jc w:val="both"/>
        <w:rPr>
          <w:rFonts w:ascii="Calibri" w:hAnsi="Calibri"/>
        </w:rPr>
      </w:pPr>
    </w:p>
    <w:p w:rsidR="001D6F7E" w:rsidRDefault="001D6F7E" w:rsidP="001D6F7E">
      <w:pPr>
        <w:rPr>
          <w:rFonts w:ascii="Calibri" w:hAnsi="Calibri"/>
        </w:rPr>
        <w:sectPr w:rsidR="001D6F7E">
          <w:pgSz w:w="11906" w:h="16838"/>
          <w:pgMar w:top="1417" w:right="1417" w:bottom="1079" w:left="1417" w:header="708" w:footer="708" w:gutter="0"/>
          <w:cols w:space="708"/>
        </w:sectPr>
      </w:pPr>
    </w:p>
    <w:p w:rsidR="001D6F7E" w:rsidRDefault="001D6F7E" w:rsidP="001D6F7E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 xml:space="preserve">Załącznik Nr 1 do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</w:r>
      <w:r w:rsidR="005E2BDD">
        <w:rPr>
          <w:rFonts w:ascii="Calibri" w:hAnsi="Calibri"/>
          <w:sz w:val="18"/>
          <w:szCs w:val="18"/>
        </w:rPr>
        <w:tab/>
        <w:t>Zarządzenia Nr 195</w:t>
      </w:r>
      <w:r>
        <w:rPr>
          <w:rFonts w:ascii="Calibri" w:hAnsi="Calibri"/>
          <w:sz w:val="18"/>
          <w:szCs w:val="18"/>
        </w:rPr>
        <w:t xml:space="preserve">/2018 </w:t>
      </w:r>
    </w:p>
    <w:p w:rsidR="001D6F7E" w:rsidRDefault="001D6F7E" w:rsidP="001D6F7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1D6F7E" w:rsidRDefault="005E2BDD" w:rsidP="001D6F7E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 6</w:t>
      </w:r>
      <w:bookmarkStart w:id="0" w:name="_GoBack"/>
      <w:bookmarkEnd w:id="0"/>
      <w:r w:rsidR="001D6F7E">
        <w:rPr>
          <w:rFonts w:ascii="Calibri" w:hAnsi="Calibri"/>
          <w:sz w:val="18"/>
          <w:szCs w:val="18"/>
        </w:rPr>
        <w:t xml:space="preserve"> sierpnia 2018 roku</w:t>
      </w:r>
    </w:p>
    <w:p w:rsidR="001D6F7E" w:rsidRDefault="001D6F7E" w:rsidP="001D6F7E">
      <w:pPr>
        <w:rPr>
          <w:rFonts w:ascii="Calibri" w:hAnsi="Calibri"/>
          <w:b/>
          <w:sz w:val="18"/>
          <w:szCs w:val="18"/>
        </w:rPr>
      </w:pPr>
    </w:p>
    <w:p w:rsidR="001D6F7E" w:rsidRDefault="001D6F7E" w:rsidP="001D6F7E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Wykaz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lokali  przeznaczonych  do najmu  przez Miasto Gorlice</w:t>
      </w:r>
    </w:p>
    <w:p w:rsidR="001D6F7E" w:rsidRDefault="001D6F7E" w:rsidP="001D6F7E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1D6F7E" w:rsidTr="00FF2A3F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     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1D6F7E" w:rsidTr="00FF2A3F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F7E" w:rsidRDefault="001D6F7E" w:rsidP="00FF2A3F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1D6F7E" w:rsidTr="00FF2A3F">
        <w:trPr>
          <w:trHeight w:val="32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F7E" w:rsidRDefault="001D6F7E" w:rsidP="00FF2A3F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1D6F7E" w:rsidRDefault="001D6F7E" w:rsidP="00FF2A3F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579/8 i 579/12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6F7E" w:rsidRDefault="001D6F7E" w:rsidP="001D6F7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10,80</w:t>
            </w:r>
          </w:p>
          <w:p w:rsidR="001D6F7E" w:rsidRDefault="001D6F7E" w:rsidP="001D6F7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15,90</w:t>
            </w:r>
          </w:p>
          <w:p w:rsidR="001D6F7E" w:rsidRDefault="001D6F7E" w:rsidP="001D6F7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39,20</w:t>
            </w:r>
          </w:p>
          <w:p w:rsidR="001D6F7E" w:rsidRDefault="001D6F7E" w:rsidP="001D6F7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 Biecka 9 B Gorlice</w:t>
            </w:r>
          </w:p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NS1G/00037224/6</w:t>
            </w:r>
          </w:p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Plan Nr 4 </w:t>
            </w:r>
          </w:p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4.UP –tereny usług publicznych, zagospodarowanie terenu związane jest z realizacją celu publicznego, przeznaczenie podstawowe terenu administracja publiczna, usługi komercyjne;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1D6F7E" w:rsidRDefault="001D6F7E" w:rsidP="001D6F7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Lokale usytuowane   na I piętrze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Zarządzeniem Burmistrza Miasta Gorlice,</w:t>
            </w:r>
          </w:p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1D6F7E" w:rsidRDefault="001D6F7E" w:rsidP="00FF2A3F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1,52 zł netto + (23 % VAT) 0,35 zł = 1,87 zł brutto, </w:t>
            </w:r>
          </w:p>
          <w:p w:rsidR="001D6F7E" w:rsidRDefault="001D6F7E" w:rsidP="001D6F7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1D6F7E" w:rsidRDefault="001D6F7E" w:rsidP="001D6F7E">
      <w:pPr>
        <w:spacing w:line="360" w:lineRule="auto"/>
        <w:rPr>
          <w:rFonts w:ascii="Calibri" w:hAnsi="Calibri"/>
          <w:sz w:val="18"/>
          <w:szCs w:val="18"/>
        </w:rPr>
      </w:pPr>
    </w:p>
    <w:p w:rsidR="001D6F7E" w:rsidRDefault="001D6F7E" w:rsidP="001D6F7E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Wykaz niniejszy podlega wywieszeniu na okres 21 dni na tablicy  ogłoszeń w budynku Urzędu Miejskiego w Gorlicach Rynek 2 Segment B – parter.  </w:t>
      </w:r>
    </w:p>
    <w:p w:rsidR="001D6F7E" w:rsidRDefault="001D6F7E" w:rsidP="001D6F7E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Szczegółowe warunki najmu lokalu określone zostaną  w umowie.  </w:t>
      </w:r>
    </w:p>
    <w:p w:rsidR="001D6F7E" w:rsidRDefault="001D6F7E" w:rsidP="001D6F7E">
      <w:pPr>
        <w:spacing w:line="360" w:lineRule="auto"/>
        <w:rPr>
          <w:rFonts w:ascii="Calibri" w:hAnsi="Calibri"/>
          <w:sz w:val="18"/>
          <w:szCs w:val="18"/>
        </w:rPr>
        <w:sectPr w:rsidR="001D6F7E">
          <w:pgSz w:w="16838" w:h="11906" w:orient="landscape"/>
          <w:pgMar w:top="1418" w:right="1077" w:bottom="567" w:left="1418" w:header="709" w:footer="709" w:gutter="0"/>
          <w:cols w:space="708"/>
        </w:sectPr>
      </w:pPr>
      <w:r>
        <w:rPr>
          <w:rFonts w:ascii="Calibri" w:hAnsi="Calibri"/>
          <w:sz w:val="18"/>
          <w:szCs w:val="18"/>
        </w:rPr>
        <w:t>Wykaz wywieszono od dnia ………………….do dnia………………</w:t>
      </w:r>
    </w:p>
    <w:p w:rsidR="001D6F7E" w:rsidRDefault="001D6F7E" w:rsidP="001D6F7E"/>
    <w:p w:rsidR="00FA6B81" w:rsidRDefault="00FA6B81"/>
    <w:sectPr w:rsidR="00FA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0"/>
    <w:rsid w:val="001D6F7E"/>
    <w:rsid w:val="005E2BDD"/>
    <w:rsid w:val="007717E0"/>
    <w:rsid w:val="00F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D541-31F9-4947-ABA7-353BF3DB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2018-08-01T10:15:00Z</dcterms:created>
  <dcterms:modified xsi:type="dcterms:W3CDTF">2018-08-06T06:05:00Z</dcterms:modified>
</cp:coreProperties>
</file>