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BB" w:rsidRDefault="00B402BB" w:rsidP="00B402BB">
      <w:pPr>
        <w:rPr>
          <w:rFonts w:asciiTheme="minorHAnsi" w:hAnsiTheme="minorHAnsi" w:cstheme="minorHAnsi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Załącznik do Zarządzenia Nr 232/2023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Burmistrza Miasta Gorlice z dnia 20 grudnia 2023 roku</w:t>
      </w:r>
    </w:p>
    <w:p w:rsidR="00B402BB" w:rsidRDefault="00B402BB" w:rsidP="00B402BB">
      <w:pPr>
        <w:rPr>
          <w:rFonts w:asciiTheme="minorHAnsi" w:hAnsiTheme="minorHAnsi" w:cstheme="minorHAnsi"/>
          <w:b/>
          <w:sz w:val="20"/>
          <w:szCs w:val="20"/>
        </w:rPr>
      </w:pPr>
    </w:p>
    <w:p w:rsidR="00B402BB" w:rsidRDefault="00B402BB" w:rsidP="00B402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lokali  użytkowych przeznaczonych do najmu  przez Miasto Gorlice</w:t>
      </w:r>
    </w:p>
    <w:p w:rsidR="00B402BB" w:rsidRDefault="00B402BB" w:rsidP="00B402B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700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937"/>
        <w:gridCol w:w="709"/>
        <w:gridCol w:w="3261"/>
        <w:gridCol w:w="2410"/>
        <w:gridCol w:w="2381"/>
        <w:gridCol w:w="4538"/>
      </w:tblGrid>
      <w:tr w:rsidR="00B402BB" w:rsidTr="001E7BCC">
        <w:trPr>
          <w:trHeight w:val="102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GoBack" w:colFirst="0" w:colLast="6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Powierzchnia w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Okres  najmu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lokalu, położenie        w budynku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BB" w:rsidRDefault="00B402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Uwagi</w:t>
            </w:r>
          </w:p>
        </w:tc>
      </w:tr>
      <w:bookmarkEnd w:id="0"/>
      <w:tr w:rsidR="00B402BB" w:rsidTr="00B402BB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2BB" w:rsidRDefault="00B402B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2BB" w:rsidRDefault="00B402BB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</w:tr>
      <w:tr w:rsidR="00B402BB" w:rsidTr="00B402BB">
        <w:trPr>
          <w:trHeight w:val="263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02BB" w:rsidRDefault="00B402B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402BB" w:rsidRDefault="00B402B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02BB" w:rsidRDefault="00B402B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0507D" w:rsidRDefault="00B0507D" w:rsidP="00B0507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579/8,</w:t>
            </w:r>
          </w:p>
          <w:p w:rsidR="00B402BB" w:rsidRDefault="00B0507D" w:rsidP="00B0507D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579/12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02BB" w:rsidRDefault="00B402BB" w:rsidP="001C206C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                     </w:t>
            </w:r>
          </w:p>
          <w:p w:rsidR="00B402BB" w:rsidRDefault="00B402BB" w:rsidP="00B402BB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57,80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02BB" w:rsidRDefault="00B402BB" w:rsidP="001C206C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402BB" w:rsidRDefault="00B402BB" w:rsidP="001C206C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 Biecka 9 B Gorlice</w:t>
            </w:r>
          </w:p>
          <w:p w:rsidR="00B402BB" w:rsidRDefault="00B402BB" w:rsidP="001C206C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NS1G/00037224/6</w:t>
            </w:r>
          </w:p>
          <w:p w:rsidR="00B402BB" w:rsidRDefault="00B402BB" w:rsidP="001C206C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Plan Nr 4 -  4.UP –tereny usług publicznych, zagospodarowanie terenu związane jest z realizacją celu publicznego, przeznaczenie podstawowe terenu administracja publiczna, usługi komercyjne;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02BB" w:rsidRDefault="00B402BB" w:rsidP="001C206C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402BB" w:rsidRDefault="00B402BB" w:rsidP="001C206C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02BB" w:rsidRDefault="00B402BB" w:rsidP="001C206C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402BB" w:rsidRDefault="00B402BB" w:rsidP="001C206C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B402BB" w:rsidRDefault="00B402BB" w:rsidP="001C206C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  na parterze w budynku użytkowym.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2BB" w:rsidRDefault="00B402BB" w:rsidP="001C206C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B402BB" w:rsidRDefault="00B402BB" w:rsidP="001C206C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B402BB" w:rsidRDefault="00B402BB" w:rsidP="001C206C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B402BB" w:rsidRDefault="00B402BB" w:rsidP="00136FC4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1,82 zł netto + (23 % VAT) 0,42 zł = </w:t>
            </w:r>
            <w:r w:rsidR="00136FC4">
              <w:rPr>
                <w:rFonts w:ascii="Calibri" w:hAnsi="Calibri"/>
                <w:sz w:val="18"/>
                <w:szCs w:val="18"/>
                <w:lang w:eastAsia="en-US"/>
              </w:rPr>
              <w:t>2,24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zł brutto, </w:t>
            </w:r>
          </w:p>
        </w:tc>
      </w:tr>
      <w:tr w:rsidR="00B402BB" w:rsidTr="00B402BB">
        <w:trPr>
          <w:trHeight w:val="263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02BB" w:rsidRDefault="00B402B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402BB" w:rsidRDefault="00B402B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02BB" w:rsidRDefault="00B402B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402BB" w:rsidRDefault="00B402B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579/8,</w:t>
            </w:r>
          </w:p>
          <w:p w:rsidR="00B402BB" w:rsidRDefault="00B402B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579/12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02BB" w:rsidRDefault="00B402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</w:p>
          <w:p w:rsidR="00B402BB" w:rsidRDefault="00B402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19,20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02BB" w:rsidRDefault="00B402B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402BB" w:rsidRDefault="00B402B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ul. Biecka 9 B, </w:t>
            </w:r>
          </w:p>
          <w:p w:rsidR="00B402BB" w:rsidRDefault="00B402B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KW  NS1G/00037224/6</w:t>
            </w:r>
          </w:p>
          <w:p w:rsidR="00B402BB" w:rsidRDefault="00B402BB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Plan Nr 4-  4.UP – tereny usług publicznych, zagospodarowanie terenu związane jest z realizacją celu publicznego, przeznaczenie podstawowe terenu administracja publiczna, usługi komercyjne.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02BB" w:rsidRDefault="00B402BB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402BB" w:rsidRDefault="00B402BB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402BB" w:rsidRDefault="00B402B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402BB" w:rsidRDefault="00B402B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Stan techniczny dobry,</w:t>
            </w:r>
          </w:p>
          <w:p w:rsidR="00B402BB" w:rsidRDefault="00B402B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Lokal usytuowany na  parterze w budynku użytkowym.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2BB" w:rsidRDefault="00B402B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402BB" w:rsidRDefault="00B402B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Czynsz płatny miesięcznie (w terminie do 10 -go każdego miesiąca),  </w:t>
            </w:r>
          </w:p>
          <w:p w:rsidR="00B402BB" w:rsidRDefault="00B402B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Stawka czynszu za 1 m2:</w:t>
            </w:r>
          </w:p>
          <w:p w:rsidR="00B402BB" w:rsidRDefault="00B402BB" w:rsidP="00B402BB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3,18 zł netto + 0,73 zł (23 % VAT) = 3,91 zł brutto, </w:t>
            </w:r>
          </w:p>
        </w:tc>
      </w:tr>
    </w:tbl>
    <w:p w:rsidR="00B0507D" w:rsidRDefault="00B0507D" w:rsidP="00B402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402BB" w:rsidRDefault="00B402BB" w:rsidP="00B402B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Wykaz niniejszy podlega wywieszeniu na okres 21 dni na tablicy  ogłoszeń w budynku Urzędu Miejskiego w Gorlicach Rynek 2 Segment A – parter.  </w:t>
      </w:r>
    </w:p>
    <w:p w:rsidR="00B402BB" w:rsidRDefault="00B402BB" w:rsidP="006D4C6C">
      <w:pPr>
        <w:spacing w:line="360" w:lineRule="auto"/>
      </w:pPr>
      <w:r>
        <w:rPr>
          <w:rFonts w:asciiTheme="minorHAnsi" w:hAnsiTheme="minorHAnsi" w:cstheme="minorHAnsi"/>
          <w:sz w:val="22"/>
          <w:szCs w:val="22"/>
        </w:rPr>
        <w:t>Szczegółowe warunki najmu lokalu określone zostaną  w umowie.  Wykaz wywieszono od dnia  …..………………….  do dnia…………………...</w:t>
      </w:r>
      <w:r>
        <w:t xml:space="preserve">   </w:t>
      </w:r>
    </w:p>
    <w:p w:rsidR="000C28E6" w:rsidRDefault="000C28E6"/>
    <w:sectPr w:rsidR="000C28E6" w:rsidSect="00B0507D">
      <w:pgSz w:w="16838" w:h="11906" w:orient="landscape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BB"/>
    <w:rsid w:val="000C28E6"/>
    <w:rsid w:val="00136FC4"/>
    <w:rsid w:val="001E7BCC"/>
    <w:rsid w:val="006D4C6C"/>
    <w:rsid w:val="00870C52"/>
    <w:rsid w:val="00B0507D"/>
    <w:rsid w:val="00B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2023-12-20T13:59:00Z</cp:lastPrinted>
  <dcterms:created xsi:type="dcterms:W3CDTF">2023-12-22T09:38:00Z</dcterms:created>
  <dcterms:modified xsi:type="dcterms:W3CDTF">2023-12-22T09:38:00Z</dcterms:modified>
</cp:coreProperties>
</file>