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F5" w:rsidRPr="00FB6D71" w:rsidRDefault="009F6AD6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Burmistrz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Miasta </w:t>
      </w: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D1604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</w:p>
    <w:p w:rsidR="009F6AD6" w:rsidRPr="00FB6D71" w:rsidRDefault="009F6AD6" w:rsidP="00065F9E">
      <w:pPr>
        <w:spacing w:line="264" w:lineRule="auto"/>
        <w:contextualSpacing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ogłasza</w:t>
      </w:r>
    </w:p>
    <w:p w:rsidR="000169F5" w:rsidRDefault="00486F97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II 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rzetarg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ustn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35754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ograniczon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sprzedaż 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nie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zabudowan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nieruchomości gruntow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343E0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AE622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stanowiąc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własność Mi</w:t>
      </w:r>
      <w:r w:rsidR="009F6AD6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asta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9F6AD6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Gorlice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,</w:t>
      </w:r>
      <w:r w:rsidR="00211B57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położon</w:t>
      </w:r>
      <w:r w:rsidR="0091705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ych</w:t>
      </w:r>
      <w:r w:rsidR="000169F5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przy ul. </w:t>
      </w:r>
      <w:r w:rsidR="00AE622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Zakole</w:t>
      </w:r>
      <w:r w:rsidR="00D2400E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C5521" w:rsidRPr="00FB6D71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 Gorlicach</w:t>
      </w:r>
      <w:r w:rsidR="00AE622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objętych Strefą Aktywności Gospodarczej</w:t>
      </w:r>
    </w:p>
    <w:p w:rsidR="00D82D5F" w:rsidRDefault="00D82D5F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FC4612" w:rsidRDefault="00FC4612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24542" w:rsidRDefault="00ED7CCB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851525" cy="4359987"/>
            <wp:effectExtent l="0" t="0" r="0" b="0"/>
            <wp:docPr id="2" name="Obraz 2" descr="C:\Users\Wioletta\Documents\SPRZEDAŻ-PRZETARGI\ZAKOLE\Przetargi II\mapa(18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oletta\Documents\SPRZEDAŻ-PRZETARGI\ZAKOLE\Przetargi II\mapa(184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435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542" w:rsidRDefault="00024542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24542" w:rsidRDefault="00024542" w:rsidP="00065F9E">
      <w:pPr>
        <w:spacing w:line="264" w:lineRule="auto"/>
        <w:contextualSpacing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703F28" w:rsidRPr="007E366C" w:rsidRDefault="00024542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>Drugi</w:t>
      </w:r>
      <w:r w:rsidR="00917050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przetarg ustny nieograniczony na sprzedaż </w:t>
      </w:r>
      <w:r w:rsidR="00617092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niezabudowanej </w:t>
      </w:r>
      <w:r w:rsidR="00917050" w:rsidRPr="007E366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nieruchomości </w:t>
      </w:r>
      <w:r w:rsidR="008C5521" w:rsidRPr="007E366C">
        <w:rPr>
          <w:rFonts w:cstheme="minorHAnsi"/>
          <w:b/>
          <w:sz w:val="24"/>
          <w:szCs w:val="24"/>
        </w:rPr>
        <w:t>oznaczon</w:t>
      </w:r>
      <w:r w:rsidR="00917050" w:rsidRPr="007E366C">
        <w:rPr>
          <w:rFonts w:cstheme="minorHAnsi"/>
          <w:b/>
          <w:sz w:val="24"/>
          <w:szCs w:val="24"/>
        </w:rPr>
        <w:t>ej</w:t>
      </w:r>
      <w:r w:rsidR="008C5521" w:rsidRPr="007E366C">
        <w:rPr>
          <w:rFonts w:cstheme="minorHAnsi"/>
          <w:b/>
          <w:sz w:val="24"/>
          <w:szCs w:val="24"/>
        </w:rPr>
        <w:t xml:space="preserve"> działk</w:t>
      </w:r>
      <w:r w:rsidR="00917050" w:rsidRPr="007E366C">
        <w:rPr>
          <w:rFonts w:cstheme="minorHAnsi"/>
          <w:b/>
          <w:sz w:val="24"/>
          <w:szCs w:val="24"/>
        </w:rPr>
        <w:t xml:space="preserve">ą </w:t>
      </w:r>
      <w:r w:rsidR="000A32B2">
        <w:rPr>
          <w:rFonts w:cstheme="minorHAnsi"/>
          <w:b/>
          <w:sz w:val="24"/>
          <w:szCs w:val="24"/>
        </w:rPr>
        <w:t xml:space="preserve">nr </w:t>
      </w:r>
      <w:r w:rsidR="00AE6223">
        <w:rPr>
          <w:rFonts w:cstheme="minorHAnsi"/>
          <w:b/>
          <w:sz w:val="24"/>
          <w:szCs w:val="24"/>
        </w:rPr>
        <w:t>230</w:t>
      </w:r>
      <w:r w:rsidR="00917050" w:rsidRPr="007E366C">
        <w:rPr>
          <w:rFonts w:cstheme="minorHAnsi"/>
          <w:b/>
          <w:sz w:val="24"/>
          <w:szCs w:val="24"/>
        </w:rPr>
        <w:t xml:space="preserve"> </w:t>
      </w:r>
      <w:r w:rsidR="00FF1F06" w:rsidRPr="007E366C">
        <w:rPr>
          <w:rFonts w:cstheme="minorHAnsi"/>
          <w:b/>
          <w:sz w:val="24"/>
          <w:szCs w:val="24"/>
        </w:rPr>
        <w:t xml:space="preserve">o pow. </w:t>
      </w:r>
      <w:r w:rsidR="00AE6223">
        <w:rPr>
          <w:rFonts w:cstheme="minorHAnsi"/>
          <w:b/>
          <w:sz w:val="24"/>
          <w:szCs w:val="24"/>
        </w:rPr>
        <w:t>1,0717</w:t>
      </w:r>
      <w:r w:rsidR="00FF1F06" w:rsidRPr="007E366C">
        <w:rPr>
          <w:rFonts w:cstheme="minorHAnsi"/>
          <w:b/>
          <w:sz w:val="24"/>
          <w:szCs w:val="24"/>
        </w:rPr>
        <w:t xml:space="preserve"> ha</w:t>
      </w:r>
      <w:r w:rsidR="00703F28" w:rsidRPr="007E366C">
        <w:rPr>
          <w:rFonts w:cstheme="minorHAnsi"/>
          <w:b/>
          <w:sz w:val="24"/>
          <w:szCs w:val="24"/>
        </w:rPr>
        <w:t>,</w:t>
      </w:r>
      <w:r w:rsidR="008C5521" w:rsidRPr="007E366C">
        <w:rPr>
          <w:rFonts w:cstheme="minorHAnsi"/>
          <w:b/>
          <w:sz w:val="24"/>
          <w:szCs w:val="24"/>
        </w:rPr>
        <w:t xml:space="preserve"> </w:t>
      </w:r>
      <w:r w:rsidR="003F592C" w:rsidRPr="007E366C">
        <w:rPr>
          <w:rFonts w:cstheme="minorHAnsi"/>
          <w:b/>
          <w:sz w:val="24"/>
          <w:szCs w:val="24"/>
        </w:rPr>
        <w:t xml:space="preserve">obj. </w:t>
      </w:r>
      <w:r w:rsidR="00D02455" w:rsidRPr="007E366C">
        <w:rPr>
          <w:rFonts w:cstheme="minorHAnsi"/>
          <w:b/>
          <w:sz w:val="24"/>
          <w:szCs w:val="24"/>
        </w:rPr>
        <w:t xml:space="preserve">KW </w:t>
      </w:r>
      <w:r w:rsidR="003F592C" w:rsidRPr="007E366C">
        <w:rPr>
          <w:rFonts w:cstheme="minorHAnsi"/>
          <w:b/>
          <w:sz w:val="24"/>
          <w:szCs w:val="24"/>
        </w:rPr>
        <w:t>NS1G/000</w:t>
      </w:r>
      <w:r w:rsidR="00AE6223">
        <w:rPr>
          <w:rFonts w:cstheme="minorHAnsi"/>
          <w:b/>
          <w:sz w:val="24"/>
          <w:szCs w:val="24"/>
        </w:rPr>
        <w:t>45065/2</w:t>
      </w:r>
      <w:r w:rsidR="003F592C" w:rsidRPr="007E366C">
        <w:rPr>
          <w:rFonts w:cstheme="minorHAnsi"/>
          <w:b/>
          <w:sz w:val="24"/>
          <w:szCs w:val="24"/>
        </w:rPr>
        <w:t xml:space="preserve"> Sądu</w:t>
      </w:r>
      <w:r w:rsidR="008C5521" w:rsidRPr="007E366C">
        <w:rPr>
          <w:rFonts w:cstheme="minorHAnsi"/>
          <w:b/>
          <w:sz w:val="24"/>
          <w:szCs w:val="24"/>
        </w:rPr>
        <w:t xml:space="preserve"> Rejonow</w:t>
      </w:r>
      <w:r w:rsidR="00AD30C1" w:rsidRPr="007E366C">
        <w:rPr>
          <w:rFonts w:cstheme="minorHAnsi"/>
          <w:b/>
          <w:sz w:val="24"/>
          <w:szCs w:val="24"/>
        </w:rPr>
        <w:t>ego</w:t>
      </w:r>
      <w:r w:rsidR="008C5521" w:rsidRPr="007E366C">
        <w:rPr>
          <w:rFonts w:cstheme="minorHAnsi"/>
          <w:b/>
          <w:sz w:val="24"/>
          <w:szCs w:val="24"/>
        </w:rPr>
        <w:t xml:space="preserve"> w Gorlicach</w:t>
      </w:r>
      <w:r w:rsidR="003F592C" w:rsidRPr="007E366C">
        <w:rPr>
          <w:rFonts w:cstheme="minorHAnsi"/>
          <w:b/>
          <w:sz w:val="24"/>
          <w:szCs w:val="24"/>
        </w:rPr>
        <w:t xml:space="preserve">. </w:t>
      </w:r>
    </w:p>
    <w:p w:rsidR="00455F36" w:rsidRPr="00BA5A69" w:rsidRDefault="00AE6223" w:rsidP="00455F36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Nieruchomość położona jest na obrzeżach miasta w jego północno –wschodniej części. Jest to teren płaski, w kształcie wydłużonego prostokąta. Na dzień sporządzenia niniejszego</w:t>
      </w:r>
      <w:r w:rsidR="00700C25" w:rsidRPr="00BA5A69">
        <w:rPr>
          <w:rFonts w:cstheme="minorHAnsi"/>
          <w:sz w:val="24"/>
          <w:szCs w:val="24"/>
        </w:rPr>
        <w:t xml:space="preserve"> ogłoszenia</w:t>
      </w:r>
      <w:r w:rsidRPr="00BA5A69">
        <w:rPr>
          <w:rFonts w:cstheme="minorHAnsi"/>
          <w:sz w:val="24"/>
          <w:szCs w:val="24"/>
        </w:rPr>
        <w:t xml:space="preserve"> trwają prace przewidziane projektem zagospodarowania terenu p.n. „Budowa Strefy Aktywności Gospodarczej przy ul. Zakole w Gorlicach”. </w:t>
      </w:r>
      <w:r w:rsidR="00455F36" w:rsidRPr="00BA5A69">
        <w:rPr>
          <w:rFonts w:cstheme="minorHAnsi"/>
          <w:sz w:val="24"/>
          <w:szCs w:val="24"/>
        </w:rPr>
        <w:t xml:space="preserve">Zakończenie realizacji w/w inwestycji przewidziane jest </w:t>
      </w:r>
      <w:r w:rsidR="00455F36">
        <w:rPr>
          <w:rFonts w:cstheme="minorHAnsi"/>
          <w:sz w:val="24"/>
          <w:szCs w:val="24"/>
        </w:rPr>
        <w:t xml:space="preserve">do końca listopada </w:t>
      </w:r>
      <w:r w:rsidR="00455F36" w:rsidRPr="00BA5A69">
        <w:rPr>
          <w:rFonts w:cstheme="minorHAnsi"/>
          <w:sz w:val="24"/>
          <w:szCs w:val="24"/>
        </w:rPr>
        <w:t xml:space="preserve">2023 r.  </w:t>
      </w:r>
    </w:p>
    <w:p w:rsidR="00101077" w:rsidRPr="00BA5A69" w:rsidRDefault="00AE6223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W ramach inwestycji nieruchomość będzie posiadać dostęp do drogi publicznej</w:t>
      </w:r>
      <w:r w:rsidR="00584584">
        <w:rPr>
          <w:rFonts w:cstheme="minorHAnsi"/>
          <w:sz w:val="24"/>
          <w:szCs w:val="24"/>
        </w:rPr>
        <w:t xml:space="preserve"> (ul. Zakole, droga powiatowa nr 1486 K) </w:t>
      </w:r>
      <w:r w:rsidRPr="00BA5A69">
        <w:rPr>
          <w:rFonts w:cstheme="minorHAnsi"/>
          <w:sz w:val="24"/>
          <w:szCs w:val="24"/>
        </w:rPr>
        <w:t>poprzez wydzielone na te</w:t>
      </w:r>
      <w:r w:rsidR="0024314C" w:rsidRPr="00BA5A69">
        <w:rPr>
          <w:rFonts w:cstheme="minorHAnsi"/>
          <w:sz w:val="24"/>
          <w:szCs w:val="24"/>
        </w:rPr>
        <w:t>n cel działki nr 241 i 243</w:t>
      </w:r>
      <w:r w:rsidR="00332D9D">
        <w:rPr>
          <w:rFonts w:cstheme="minorHAnsi"/>
          <w:sz w:val="24"/>
          <w:szCs w:val="24"/>
        </w:rPr>
        <w:t xml:space="preserve"> stanowiące własność Miasta Gorlice z przeznaczeniem</w:t>
      </w:r>
      <w:r w:rsidR="0024314C" w:rsidRPr="00BA5A69">
        <w:rPr>
          <w:rFonts w:cstheme="minorHAnsi"/>
          <w:sz w:val="24"/>
          <w:szCs w:val="24"/>
        </w:rPr>
        <w:t xml:space="preserve"> pod</w:t>
      </w:r>
      <w:r w:rsidRPr="00BA5A69">
        <w:rPr>
          <w:rFonts w:cstheme="minorHAnsi"/>
          <w:sz w:val="24"/>
          <w:szCs w:val="24"/>
        </w:rPr>
        <w:t xml:space="preserve"> drogę wewnętrzną</w:t>
      </w:r>
      <w:r w:rsidR="00172F71" w:rsidRPr="00BA5A69">
        <w:rPr>
          <w:rFonts w:cstheme="minorHAnsi"/>
          <w:sz w:val="24"/>
          <w:szCs w:val="24"/>
        </w:rPr>
        <w:t xml:space="preserve"> z miejscami postojowymi dla samochodów ciężarowych</w:t>
      </w:r>
      <w:r w:rsidR="0024314C" w:rsidRPr="00BA5A69">
        <w:rPr>
          <w:rFonts w:cstheme="minorHAnsi"/>
          <w:sz w:val="24"/>
          <w:szCs w:val="24"/>
        </w:rPr>
        <w:t>,</w:t>
      </w:r>
      <w:r w:rsidR="00172F71" w:rsidRPr="00BA5A69">
        <w:rPr>
          <w:rFonts w:cstheme="minorHAnsi"/>
          <w:sz w:val="24"/>
          <w:szCs w:val="24"/>
        </w:rPr>
        <w:t xml:space="preserve"> zakończoną placem manewrowym</w:t>
      </w:r>
      <w:r w:rsidRPr="00BA5A69">
        <w:rPr>
          <w:rFonts w:cstheme="minorHAnsi"/>
          <w:sz w:val="24"/>
          <w:szCs w:val="24"/>
        </w:rPr>
        <w:t>.</w:t>
      </w:r>
      <w:r w:rsidR="000A7FC3" w:rsidRPr="00BA5A69">
        <w:rPr>
          <w:rFonts w:cstheme="minorHAnsi"/>
          <w:sz w:val="24"/>
          <w:szCs w:val="24"/>
        </w:rPr>
        <w:t xml:space="preserve"> Działka będzie posiadać dostęp do kanału technologicznego,</w:t>
      </w:r>
      <w:r w:rsidR="00455F36">
        <w:rPr>
          <w:rFonts w:cstheme="minorHAnsi"/>
          <w:sz w:val="24"/>
          <w:szCs w:val="24"/>
        </w:rPr>
        <w:t xml:space="preserve"> sieci wodociągowej, kanalizacji sanitarnej, deszczowej oraz gazociągu średniego ciśnienia, </w:t>
      </w:r>
      <w:r w:rsidR="000A7FC3" w:rsidRPr="00BA5A69">
        <w:rPr>
          <w:rFonts w:cstheme="minorHAnsi"/>
          <w:sz w:val="24"/>
          <w:szCs w:val="24"/>
        </w:rPr>
        <w:t xml:space="preserve"> któr</w:t>
      </w:r>
      <w:r w:rsidR="00455F36">
        <w:rPr>
          <w:rFonts w:cstheme="minorHAnsi"/>
          <w:sz w:val="24"/>
          <w:szCs w:val="24"/>
        </w:rPr>
        <w:t xml:space="preserve">e to sieci </w:t>
      </w:r>
      <w:r w:rsidR="000A7FC3" w:rsidRPr="00BA5A69">
        <w:rPr>
          <w:rFonts w:cstheme="minorHAnsi"/>
          <w:sz w:val="24"/>
          <w:szCs w:val="24"/>
        </w:rPr>
        <w:t>zlokalizowan</w:t>
      </w:r>
      <w:r w:rsidR="00455F36">
        <w:rPr>
          <w:rFonts w:cstheme="minorHAnsi"/>
          <w:sz w:val="24"/>
          <w:szCs w:val="24"/>
        </w:rPr>
        <w:t>e</w:t>
      </w:r>
      <w:r w:rsidR="000A7FC3" w:rsidRPr="00BA5A69">
        <w:rPr>
          <w:rFonts w:cstheme="minorHAnsi"/>
          <w:sz w:val="24"/>
          <w:szCs w:val="24"/>
        </w:rPr>
        <w:t xml:space="preserve"> </w:t>
      </w:r>
      <w:r w:rsidR="00455F36">
        <w:rPr>
          <w:rFonts w:cstheme="minorHAnsi"/>
          <w:sz w:val="24"/>
          <w:szCs w:val="24"/>
        </w:rPr>
        <w:t xml:space="preserve">są </w:t>
      </w:r>
      <w:r w:rsidR="000A7FC3" w:rsidRPr="00BA5A69">
        <w:rPr>
          <w:rFonts w:cstheme="minorHAnsi"/>
          <w:sz w:val="24"/>
          <w:szCs w:val="24"/>
        </w:rPr>
        <w:t>w pasie drogi wewnętrznej</w:t>
      </w:r>
      <w:r w:rsidR="00032E57" w:rsidRPr="00BA5A69">
        <w:rPr>
          <w:rFonts w:cstheme="minorHAnsi"/>
          <w:sz w:val="24"/>
          <w:szCs w:val="24"/>
        </w:rPr>
        <w:t xml:space="preserve">. </w:t>
      </w:r>
      <w:r w:rsidRPr="00BA5A69">
        <w:rPr>
          <w:rFonts w:cstheme="minorHAnsi"/>
          <w:sz w:val="24"/>
          <w:szCs w:val="24"/>
        </w:rPr>
        <w:t xml:space="preserve">Przez działkę w odległości 0,5 m od granicy z drogą wewnętrzną przebiegał będzie kanał sieci elektroenergetycznej. </w:t>
      </w:r>
    </w:p>
    <w:p w:rsidR="00455F36" w:rsidRPr="00455F36" w:rsidRDefault="00455F36" w:rsidP="00455F36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455F36">
        <w:rPr>
          <w:rFonts w:cstheme="minorHAnsi"/>
          <w:sz w:val="24"/>
          <w:szCs w:val="24"/>
        </w:rPr>
        <w:lastRenderedPageBreak/>
        <w:t xml:space="preserve">Nabywca nieruchomości przy notarialnej umowie sprzedaży zobowiązuje się ustanowić na rzecz nieruchomości oznaczonych działkami nr: 231, 232, 233, 234, 235, 236, 237, 238, 239, 240, objętych aktualnie KW NS1G/00045065/2 Sądu Rejonowego w Gorlicach, położonych </w:t>
      </w:r>
      <w:r>
        <w:rPr>
          <w:rFonts w:cstheme="minorHAnsi"/>
          <w:sz w:val="24"/>
          <w:szCs w:val="24"/>
        </w:rPr>
        <w:t xml:space="preserve">              </w:t>
      </w:r>
      <w:r w:rsidRPr="00455F36">
        <w:rPr>
          <w:rFonts w:cstheme="minorHAnsi"/>
          <w:sz w:val="24"/>
          <w:szCs w:val="24"/>
        </w:rPr>
        <w:t xml:space="preserve">  w Gorlicach przy ul. Zakole (obręb Zagórzany - Kobylanka) nieodpłatną i nieograniczoną                w czasie służebność gruntową polegającą na prawie korzystania ze znajdującego się na działce kanału sieci elektroenergetycznej wraz z prawem do wykonywania czynności związanych</w:t>
      </w:r>
      <w:r>
        <w:rPr>
          <w:rFonts w:cstheme="minorHAnsi"/>
          <w:sz w:val="24"/>
          <w:szCs w:val="24"/>
        </w:rPr>
        <w:t xml:space="preserve">           </w:t>
      </w:r>
      <w:r w:rsidRPr="00455F36">
        <w:rPr>
          <w:rFonts w:cstheme="minorHAnsi"/>
          <w:sz w:val="24"/>
          <w:szCs w:val="24"/>
        </w:rPr>
        <w:t xml:space="preserve"> z jego utrzymaniem oraz konserwacją jak również prawem umieszczania w nim instalacji przesyłowych sieci elektroenergetycznej.</w:t>
      </w:r>
    </w:p>
    <w:p w:rsidR="004053B9" w:rsidRPr="00BA5A69" w:rsidRDefault="004053B9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AE6223" w:rsidRPr="00BA5A69" w:rsidRDefault="00AE6223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W ewidencji gruntów i budynków działka skl</w:t>
      </w:r>
      <w:r w:rsidR="00D01878" w:rsidRPr="00BA5A69">
        <w:rPr>
          <w:rFonts w:cstheme="minorHAnsi"/>
          <w:sz w:val="24"/>
          <w:szCs w:val="24"/>
        </w:rPr>
        <w:t>a</w:t>
      </w:r>
      <w:r w:rsidRPr="00BA5A69">
        <w:rPr>
          <w:rFonts w:cstheme="minorHAnsi"/>
          <w:sz w:val="24"/>
          <w:szCs w:val="24"/>
        </w:rPr>
        <w:t xml:space="preserve">syfikowana jest jako użytek: </w:t>
      </w:r>
      <w:proofErr w:type="spellStart"/>
      <w:r w:rsidRPr="00BA5A69">
        <w:rPr>
          <w:rFonts w:cstheme="minorHAnsi"/>
          <w:sz w:val="24"/>
          <w:szCs w:val="24"/>
        </w:rPr>
        <w:t>PsIV</w:t>
      </w:r>
      <w:proofErr w:type="spellEnd"/>
      <w:r w:rsidRPr="00BA5A69">
        <w:rPr>
          <w:rFonts w:cstheme="minorHAnsi"/>
          <w:sz w:val="24"/>
          <w:szCs w:val="24"/>
        </w:rPr>
        <w:t xml:space="preserve">, </w:t>
      </w:r>
      <w:proofErr w:type="spellStart"/>
      <w:r w:rsidRPr="00BA5A69">
        <w:rPr>
          <w:rFonts w:cstheme="minorHAnsi"/>
          <w:sz w:val="24"/>
          <w:szCs w:val="24"/>
        </w:rPr>
        <w:t>LzV</w:t>
      </w:r>
      <w:proofErr w:type="spellEnd"/>
      <w:r w:rsidRPr="00BA5A69">
        <w:rPr>
          <w:rFonts w:cstheme="minorHAnsi"/>
          <w:sz w:val="24"/>
          <w:szCs w:val="24"/>
        </w:rPr>
        <w:t xml:space="preserve">, </w:t>
      </w:r>
      <w:proofErr w:type="spellStart"/>
      <w:r w:rsidRPr="00BA5A69">
        <w:rPr>
          <w:rFonts w:cstheme="minorHAnsi"/>
          <w:sz w:val="24"/>
          <w:szCs w:val="24"/>
        </w:rPr>
        <w:t>LzVI</w:t>
      </w:r>
      <w:proofErr w:type="spellEnd"/>
      <w:r w:rsidRPr="00BA5A69">
        <w:rPr>
          <w:rFonts w:cstheme="minorHAnsi"/>
          <w:sz w:val="24"/>
          <w:szCs w:val="24"/>
        </w:rPr>
        <w:t>.</w:t>
      </w:r>
    </w:p>
    <w:p w:rsidR="00B044F7" w:rsidRPr="00BA5A69" w:rsidRDefault="00AE6223" w:rsidP="00AE6223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Zgodnie z miejscowym planem zagospodarowania przestrzennego nieruchomość przeznaczona jest pod tereny zabudowy produkcyjnej, usługowej, składów i magazynów - symbol z planu 1 PU. </w:t>
      </w:r>
    </w:p>
    <w:p w:rsidR="00B044F7" w:rsidRPr="00BA5A69" w:rsidRDefault="00B044F7" w:rsidP="00B044F7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6869A2" w:rsidRPr="00C90BF7" w:rsidRDefault="006869A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4B544A" w:rsidRPr="00C90BF7" w:rsidRDefault="008C5521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>Cena wywoławcza nieruchomości wynosi</w:t>
      </w:r>
      <w:r w:rsidR="00863E49" w:rsidRPr="00C90BF7">
        <w:rPr>
          <w:rFonts w:cstheme="minorHAnsi"/>
          <w:b/>
          <w:sz w:val="24"/>
          <w:szCs w:val="24"/>
        </w:rPr>
        <w:t>:</w:t>
      </w:r>
      <w:r w:rsidRPr="00C90BF7">
        <w:rPr>
          <w:rFonts w:cstheme="minorHAnsi"/>
          <w:b/>
          <w:sz w:val="24"/>
          <w:szCs w:val="24"/>
        </w:rPr>
        <w:t xml:space="preserve"> </w:t>
      </w:r>
      <w:r w:rsidR="00700C25" w:rsidRPr="00C90BF7">
        <w:rPr>
          <w:rFonts w:cstheme="minorHAnsi"/>
          <w:b/>
          <w:sz w:val="24"/>
          <w:szCs w:val="24"/>
        </w:rPr>
        <w:t>1 500</w:t>
      </w:r>
      <w:r w:rsidR="00F441DA" w:rsidRPr="00C90BF7">
        <w:rPr>
          <w:rFonts w:cstheme="minorHAnsi"/>
          <w:b/>
          <w:sz w:val="24"/>
          <w:szCs w:val="24"/>
        </w:rPr>
        <w:t> </w:t>
      </w:r>
      <w:r w:rsidR="00700C25" w:rsidRPr="00C90BF7">
        <w:rPr>
          <w:rFonts w:cstheme="minorHAnsi"/>
          <w:b/>
          <w:sz w:val="24"/>
          <w:szCs w:val="24"/>
        </w:rPr>
        <w:t>380</w:t>
      </w:r>
      <w:r w:rsidR="00F441DA" w:rsidRPr="00C90BF7">
        <w:rPr>
          <w:rFonts w:cstheme="minorHAnsi"/>
          <w:b/>
          <w:sz w:val="24"/>
          <w:szCs w:val="24"/>
        </w:rPr>
        <w:t>,00</w:t>
      </w:r>
      <w:r w:rsidRPr="00C90BF7">
        <w:rPr>
          <w:rFonts w:cstheme="minorHAnsi"/>
          <w:b/>
          <w:sz w:val="24"/>
          <w:szCs w:val="24"/>
        </w:rPr>
        <w:t xml:space="preserve"> zł netto</w:t>
      </w:r>
      <w:r w:rsidRPr="00C90BF7">
        <w:rPr>
          <w:rFonts w:cstheme="minorHAnsi"/>
          <w:sz w:val="24"/>
          <w:szCs w:val="24"/>
        </w:rPr>
        <w:t xml:space="preserve"> </w:t>
      </w:r>
      <w:r w:rsidR="00486F97">
        <w:rPr>
          <w:rFonts w:cstheme="minorHAnsi"/>
          <w:sz w:val="24"/>
          <w:szCs w:val="24"/>
        </w:rPr>
        <w:t>(</w:t>
      </w:r>
      <w:r w:rsidRPr="00C90BF7">
        <w:rPr>
          <w:rFonts w:cstheme="minorHAnsi"/>
          <w:sz w:val="24"/>
          <w:szCs w:val="24"/>
        </w:rPr>
        <w:t>słownie:</w:t>
      </w:r>
      <w:r w:rsidR="00700C25" w:rsidRPr="00C90BF7">
        <w:rPr>
          <w:rFonts w:cstheme="minorHAnsi"/>
          <w:sz w:val="24"/>
          <w:szCs w:val="24"/>
        </w:rPr>
        <w:t xml:space="preserve"> jeden milion</w:t>
      </w:r>
      <w:r w:rsidR="003740EC" w:rsidRPr="00C90BF7">
        <w:rPr>
          <w:rFonts w:cstheme="minorHAnsi"/>
          <w:sz w:val="24"/>
          <w:szCs w:val="24"/>
        </w:rPr>
        <w:t xml:space="preserve"> pięćset tysięcy,</w:t>
      </w:r>
      <w:r w:rsidR="00700C25" w:rsidRPr="00C90BF7">
        <w:rPr>
          <w:rFonts w:cstheme="minorHAnsi"/>
          <w:sz w:val="24"/>
          <w:szCs w:val="24"/>
        </w:rPr>
        <w:t xml:space="preserve"> trzysta osiemdziesiąt złotych</w:t>
      </w:r>
      <w:r w:rsidR="00F441DA" w:rsidRPr="00C90BF7">
        <w:rPr>
          <w:rFonts w:cstheme="minorHAnsi"/>
          <w:sz w:val="24"/>
          <w:szCs w:val="24"/>
        </w:rPr>
        <w:t xml:space="preserve"> </w:t>
      </w:r>
      <w:r w:rsidRPr="00C90BF7">
        <w:rPr>
          <w:rFonts w:cstheme="minorHAnsi"/>
          <w:sz w:val="24"/>
          <w:szCs w:val="24"/>
        </w:rPr>
        <w:t>00/100</w:t>
      </w:r>
      <w:r w:rsidR="00486F97">
        <w:rPr>
          <w:rFonts w:cstheme="minorHAnsi"/>
          <w:sz w:val="24"/>
          <w:szCs w:val="24"/>
        </w:rPr>
        <w:t>)</w:t>
      </w:r>
      <w:r w:rsidR="001C7740" w:rsidRPr="00C90BF7">
        <w:rPr>
          <w:rFonts w:cstheme="minorHAnsi"/>
          <w:sz w:val="24"/>
          <w:szCs w:val="24"/>
        </w:rPr>
        <w:t xml:space="preserve"> plus podatek VAT w wysokości </w:t>
      </w:r>
      <w:r w:rsidR="00EE1FF6" w:rsidRPr="00C90BF7">
        <w:rPr>
          <w:rFonts w:cstheme="minorHAnsi"/>
          <w:sz w:val="24"/>
          <w:szCs w:val="24"/>
        </w:rPr>
        <w:t xml:space="preserve">   </w:t>
      </w:r>
      <w:r w:rsidR="00700C25" w:rsidRPr="00C90BF7">
        <w:rPr>
          <w:rFonts w:cstheme="minorHAnsi"/>
          <w:sz w:val="24"/>
          <w:szCs w:val="24"/>
        </w:rPr>
        <w:t>345 087,40</w:t>
      </w:r>
      <w:r w:rsidR="001C7740" w:rsidRPr="00C90BF7">
        <w:rPr>
          <w:rFonts w:cstheme="minorHAnsi"/>
          <w:sz w:val="24"/>
          <w:szCs w:val="24"/>
        </w:rPr>
        <w:t xml:space="preserve">zł </w:t>
      </w:r>
      <w:r w:rsidR="00486F97">
        <w:rPr>
          <w:rFonts w:cstheme="minorHAnsi"/>
          <w:sz w:val="24"/>
          <w:szCs w:val="24"/>
        </w:rPr>
        <w:t>(</w:t>
      </w:r>
      <w:r w:rsidR="001C7740" w:rsidRPr="00C90BF7">
        <w:rPr>
          <w:rFonts w:cstheme="minorHAnsi"/>
          <w:sz w:val="24"/>
          <w:szCs w:val="24"/>
        </w:rPr>
        <w:t xml:space="preserve">słownie: </w:t>
      </w:r>
      <w:r w:rsidR="00700C25" w:rsidRPr="00C90BF7">
        <w:rPr>
          <w:rFonts w:cstheme="minorHAnsi"/>
          <w:sz w:val="24"/>
          <w:szCs w:val="24"/>
        </w:rPr>
        <w:t>trzysta czterdzieści pięć tysięcy osiemdziesiąt siedem złotych 40</w:t>
      </w:r>
      <w:r w:rsidR="00773BB4" w:rsidRPr="00C90BF7">
        <w:rPr>
          <w:rFonts w:cstheme="minorHAnsi"/>
          <w:sz w:val="24"/>
          <w:szCs w:val="24"/>
        </w:rPr>
        <w:t>/100</w:t>
      </w:r>
      <w:r w:rsidR="00486F97">
        <w:rPr>
          <w:rFonts w:cstheme="minorHAnsi"/>
          <w:sz w:val="24"/>
          <w:szCs w:val="24"/>
        </w:rPr>
        <w:t>)</w:t>
      </w:r>
      <w:r w:rsidR="00773BB4" w:rsidRPr="00C90BF7">
        <w:rPr>
          <w:rFonts w:cstheme="minorHAnsi"/>
          <w:sz w:val="24"/>
          <w:szCs w:val="24"/>
        </w:rPr>
        <w:t>,</w:t>
      </w:r>
      <w:r w:rsidR="001C7740" w:rsidRPr="00C90BF7">
        <w:rPr>
          <w:rFonts w:cstheme="minorHAnsi"/>
          <w:sz w:val="24"/>
          <w:szCs w:val="24"/>
        </w:rPr>
        <w:t xml:space="preserve"> obliczony w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>edług stawki 23 %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 xml:space="preserve">, co łącznie daje </w:t>
      </w:r>
      <w:r w:rsidR="001C774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kwotę brutto </w:t>
      </w:r>
      <w:r w:rsidR="00700C25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1 845 467,40 </w:t>
      </w:r>
      <w:r w:rsidR="001C7740" w:rsidRPr="00C90BF7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F97">
        <w:rPr>
          <w:rFonts w:eastAsia="Times New Roman" w:cstheme="minorHAnsi"/>
          <w:sz w:val="24"/>
          <w:szCs w:val="24"/>
          <w:lang w:eastAsia="pl-PL"/>
        </w:rPr>
        <w:t>(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>słownie:</w:t>
      </w:r>
      <w:r w:rsidR="00700C25" w:rsidRPr="00C90BF7">
        <w:rPr>
          <w:rFonts w:eastAsia="Times New Roman" w:cstheme="minorHAnsi"/>
          <w:sz w:val="24"/>
          <w:szCs w:val="24"/>
          <w:lang w:eastAsia="pl-PL"/>
        </w:rPr>
        <w:t xml:space="preserve"> jeden milion osiemset czterdzieści pięć tysięcy czterysta sześćdziesiąt siedem </w:t>
      </w:r>
      <w:r w:rsidR="00C610DF" w:rsidRPr="00C90BF7">
        <w:rPr>
          <w:rFonts w:eastAsia="Times New Roman" w:cstheme="minorHAnsi"/>
          <w:sz w:val="24"/>
          <w:szCs w:val="24"/>
          <w:lang w:eastAsia="pl-PL"/>
        </w:rPr>
        <w:t>złotych</w:t>
      </w:r>
      <w:r w:rsidR="00F441DA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52FD" w:rsidRPr="00C90BF7">
        <w:rPr>
          <w:rFonts w:eastAsia="Times New Roman" w:cstheme="minorHAnsi"/>
          <w:sz w:val="24"/>
          <w:szCs w:val="24"/>
          <w:lang w:eastAsia="pl-PL"/>
        </w:rPr>
        <w:t>40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>/100</w:t>
      </w:r>
      <w:r w:rsidR="00486F97">
        <w:rPr>
          <w:rFonts w:eastAsia="Times New Roman" w:cstheme="minorHAnsi"/>
          <w:sz w:val="24"/>
          <w:szCs w:val="24"/>
          <w:lang w:eastAsia="pl-PL"/>
        </w:rPr>
        <w:t>)</w:t>
      </w:r>
      <w:r w:rsidR="001C7740" w:rsidRPr="00C90BF7">
        <w:rPr>
          <w:rFonts w:eastAsia="Times New Roman" w:cstheme="minorHAnsi"/>
          <w:sz w:val="24"/>
          <w:szCs w:val="24"/>
          <w:lang w:eastAsia="pl-PL"/>
        </w:rPr>
        <w:t>.</w:t>
      </w:r>
    </w:p>
    <w:p w:rsidR="00863E49" w:rsidRPr="00C90BF7" w:rsidRDefault="00863E49" w:rsidP="00065F9E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917050" w:rsidRPr="00C90BF7" w:rsidRDefault="00917050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Default="002A3F9E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Wadium w</w:t>
      </w:r>
      <w:r w:rsidR="006C5844" w:rsidRPr="00C90BF7">
        <w:rPr>
          <w:rFonts w:eastAsia="Times New Roman" w:cstheme="minorHAnsi"/>
          <w:b/>
          <w:sz w:val="24"/>
          <w:szCs w:val="24"/>
          <w:lang w:eastAsia="pl-PL"/>
        </w:rPr>
        <w:t>ynosi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B952FD" w:rsidRPr="00C90BF7">
        <w:rPr>
          <w:rFonts w:eastAsia="Times New Roman" w:cstheme="minorHAnsi"/>
          <w:b/>
          <w:sz w:val="24"/>
          <w:szCs w:val="24"/>
          <w:lang w:eastAsia="pl-PL"/>
        </w:rPr>
        <w:t>200 0</w:t>
      </w:r>
      <w:r w:rsidR="00BE0F7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00,00 zł </w:t>
      </w:r>
      <w:r w:rsidR="00486F97">
        <w:rPr>
          <w:rFonts w:eastAsia="Times New Roman" w:cstheme="minorHAnsi"/>
          <w:b/>
          <w:sz w:val="24"/>
          <w:szCs w:val="24"/>
          <w:lang w:eastAsia="pl-PL"/>
        </w:rPr>
        <w:t>(</w:t>
      </w:r>
      <w:r w:rsidR="00BE0F70"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B952FD" w:rsidRPr="00C90BF7">
        <w:rPr>
          <w:rFonts w:eastAsia="Times New Roman" w:cstheme="minorHAnsi"/>
          <w:sz w:val="24"/>
          <w:szCs w:val="24"/>
          <w:lang w:eastAsia="pl-PL"/>
        </w:rPr>
        <w:t>dwieście</w:t>
      </w:r>
      <w:r w:rsidR="0003371C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0F70" w:rsidRPr="00C90BF7">
        <w:rPr>
          <w:rFonts w:eastAsia="Times New Roman" w:cstheme="minorHAnsi"/>
          <w:sz w:val="24"/>
          <w:szCs w:val="24"/>
          <w:lang w:eastAsia="pl-PL"/>
        </w:rPr>
        <w:t>tysięcy</w:t>
      </w:r>
      <w:r w:rsidR="00C610DF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952FD" w:rsidRPr="00C90BF7">
        <w:rPr>
          <w:rFonts w:eastAsia="Times New Roman" w:cstheme="minorHAnsi"/>
          <w:sz w:val="24"/>
          <w:szCs w:val="24"/>
          <w:lang w:eastAsia="pl-PL"/>
        </w:rPr>
        <w:t>złotych</w:t>
      </w:r>
      <w:r w:rsidR="00BE0F70" w:rsidRPr="00C90BF7">
        <w:rPr>
          <w:rFonts w:eastAsia="Times New Roman" w:cstheme="minorHAnsi"/>
          <w:sz w:val="24"/>
          <w:szCs w:val="24"/>
          <w:lang w:eastAsia="pl-PL"/>
        </w:rPr>
        <w:t xml:space="preserve"> 00/100</w:t>
      </w:r>
      <w:r w:rsidR="00486F97">
        <w:rPr>
          <w:rFonts w:eastAsia="Times New Roman" w:cstheme="minorHAnsi"/>
          <w:sz w:val="24"/>
          <w:szCs w:val="24"/>
          <w:lang w:eastAsia="pl-PL"/>
        </w:rPr>
        <w:t>)</w:t>
      </w:r>
      <w:r w:rsidR="007420AA" w:rsidRPr="00C90BF7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="00802EDB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>należy</w:t>
      </w:r>
      <w:r w:rsidR="007420AA" w:rsidRPr="00C90BF7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wnieść </w:t>
      </w:r>
      <w:r w:rsidR="000B0049" w:rsidRPr="00C90BF7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w środkach pieniężnych przelewem na rachunek Urzędu Miejskiego w Gorlicach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206D2C" w:rsidRPr="00D771F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455F36" w:rsidRPr="00D771F6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4B544A" w:rsidRPr="00D771F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667B10" w:rsidRPr="00D771F6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455F36" w:rsidRPr="00D771F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4B544A" w:rsidRPr="00D771F6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455F36" w:rsidRPr="00D771F6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544A" w:rsidRPr="00D771F6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4B544A" w:rsidRPr="0002454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D771F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</w:t>
      </w:r>
      <w:r w:rsidR="00BA5A69" w:rsidRPr="00024542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   </w:t>
      </w:r>
      <w:r w:rsidR="004B544A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E74CD5" w:rsidRDefault="00D81B54" w:rsidP="00D81B54">
      <w:pPr>
        <w:spacing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 poprzedniego przetargu:</w:t>
      </w:r>
    </w:p>
    <w:p w:rsidR="00D81B54" w:rsidRDefault="00D81B54" w:rsidP="00D81B54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26.09.2023 r. </w:t>
      </w:r>
      <w:r>
        <w:rPr>
          <w:rFonts w:cstheme="minorHAnsi"/>
          <w:b/>
          <w:sz w:val="24"/>
          <w:szCs w:val="24"/>
        </w:rPr>
        <w:tab/>
      </w:r>
      <w:bookmarkStart w:id="0" w:name="_Hlk149221463"/>
      <w:r>
        <w:rPr>
          <w:rFonts w:cstheme="minorHAnsi"/>
          <w:bCs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I przetarg ustny nieograniczony na sprzedaż przedmiotowej nieruchomości</w:t>
      </w:r>
      <w:bookmarkEnd w:id="0"/>
      <w:r>
        <w:rPr>
          <w:rFonts w:cstheme="minorHAnsi"/>
          <w:sz w:val="24"/>
          <w:szCs w:val="24"/>
        </w:rPr>
        <w:t>.</w:t>
      </w:r>
    </w:p>
    <w:p w:rsidR="00D81B54" w:rsidRPr="00D771F6" w:rsidRDefault="00D81B54" w:rsidP="00065F9E">
      <w:pPr>
        <w:spacing w:line="264" w:lineRule="auto"/>
        <w:contextualSpacing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6C5844" w:rsidRPr="00C90BF7" w:rsidRDefault="006C584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4709" w:rsidRPr="00C90BF7" w:rsidRDefault="00A63230" w:rsidP="00065F9E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Drugi</w:t>
      </w:r>
      <w:r w:rsidR="00524709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przetarg ustny nieograniczony na sprzedaż </w:t>
      </w:r>
      <w:r w:rsidR="00617092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niezabudowanej </w:t>
      </w:r>
      <w:r w:rsidR="00524709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nieruchomości </w:t>
      </w:r>
      <w:r w:rsidR="00524709" w:rsidRPr="00C90BF7">
        <w:rPr>
          <w:rFonts w:cstheme="minorHAnsi"/>
          <w:b/>
          <w:sz w:val="24"/>
          <w:szCs w:val="24"/>
        </w:rPr>
        <w:t xml:space="preserve">oznaczonej działką </w:t>
      </w:r>
      <w:r w:rsidR="001D5EA9" w:rsidRPr="00C90BF7">
        <w:rPr>
          <w:rFonts w:cstheme="minorHAnsi"/>
          <w:b/>
          <w:sz w:val="24"/>
          <w:szCs w:val="24"/>
        </w:rPr>
        <w:t xml:space="preserve">nr </w:t>
      </w:r>
      <w:r w:rsidR="00937CF9" w:rsidRPr="00C90BF7">
        <w:rPr>
          <w:rFonts w:cstheme="minorHAnsi"/>
          <w:b/>
          <w:sz w:val="24"/>
          <w:szCs w:val="24"/>
        </w:rPr>
        <w:t>234</w:t>
      </w:r>
      <w:r w:rsidR="002E508F" w:rsidRPr="00C90BF7">
        <w:rPr>
          <w:rFonts w:cstheme="minorHAnsi"/>
          <w:b/>
          <w:sz w:val="24"/>
          <w:szCs w:val="24"/>
        </w:rPr>
        <w:t xml:space="preserve"> </w:t>
      </w:r>
      <w:r w:rsidR="00524709" w:rsidRPr="00C90BF7">
        <w:rPr>
          <w:rFonts w:cstheme="minorHAnsi"/>
          <w:b/>
          <w:sz w:val="24"/>
          <w:szCs w:val="24"/>
        </w:rPr>
        <w:t>o pow. 0,</w:t>
      </w:r>
      <w:r w:rsidR="00937CF9" w:rsidRPr="00C90BF7">
        <w:rPr>
          <w:rFonts w:cstheme="minorHAnsi"/>
          <w:b/>
          <w:sz w:val="24"/>
          <w:szCs w:val="24"/>
        </w:rPr>
        <w:t>7194</w:t>
      </w:r>
      <w:r w:rsidR="00524709" w:rsidRPr="00C90BF7">
        <w:rPr>
          <w:rFonts w:cstheme="minorHAnsi"/>
          <w:b/>
          <w:sz w:val="24"/>
          <w:szCs w:val="24"/>
        </w:rPr>
        <w:t xml:space="preserve"> ha, obj. KW NS1G/000</w:t>
      </w:r>
      <w:r w:rsidR="00937CF9" w:rsidRPr="00C90BF7">
        <w:rPr>
          <w:rFonts w:cstheme="minorHAnsi"/>
          <w:b/>
          <w:sz w:val="24"/>
          <w:szCs w:val="24"/>
        </w:rPr>
        <w:t>45065/2</w:t>
      </w:r>
      <w:r w:rsidR="00524709" w:rsidRPr="00C90BF7">
        <w:rPr>
          <w:rFonts w:cstheme="minorHAnsi"/>
          <w:b/>
          <w:sz w:val="24"/>
          <w:szCs w:val="24"/>
        </w:rPr>
        <w:t xml:space="preserve"> Sądu Rejonowego w Gorlicach. </w:t>
      </w:r>
    </w:p>
    <w:p w:rsidR="00D771F6" w:rsidRPr="00BA5A69" w:rsidRDefault="00937CF9" w:rsidP="00D771F6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Nieruchomość położona jest na obrzeżach miasta w jego północno –wschodniej części. Jest to teren płaski, w kształcie prostokąta</w:t>
      </w:r>
      <w:r w:rsidR="00D771F6">
        <w:rPr>
          <w:rFonts w:cstheme="minorHAnsi"/>
          <w:sz w:val="24"/>
          <w:szCs w:val="24"/>
        </w:rPr>
        <w:t>.</w:t>
      </w:r>
      <w:r w:rsidRPr="00BA5A69">
        <w:rPr>
          <w:rFonts w:cstheme="minorHAnsi"/>
          <w:sz w:val="24"/>
          <w:szCs w:val="24"/>
        </w:rPr>
        <w:t xml:space="preserve"> Na dzień sporządzenia niniejszego ogłoszenia trwają prace przewidziane projektem zagospodarowania terenu p.n. „Budowa Strefy Aktywności Gospodarczej przy ul. Zakole w Gorlicach”. </w:t>
      </w:r>
      <w:r w:rsidR="00D771F6" w:rsidRPr="00BA5A69">
        <w:rPr>
          <w:rFonts w:cstheme="minorHAnsi"/>
          <w:sz w:val="24"/>
          <w:szCs w:val="24"/>
        </w:rPr>
        <w:t xml:space="preserve">Zakończenie realizacji w/w inwestycji przewidziane jest </w:t>
      </w:r>
      <w:r w:rsidR="00D771F6">
        <w:rPr>
          <w:rFonts w:cstheme="minorHAnsi"/>
          <w:sz w:val="24"/>
          <w:szCs w:val="24"/>
        </w:rPr>
        <w:t xml:space="preserve">do końca listopada </w:t>
      </w:r>
      <w:r w:rsidR="00D771F6" w:rsidRPr="00BA5A69">
        <w:rPr>
          <w:rFonts w:cstheme="minorHAnsi"/>
          <w:sz w:val="24"/>
          <w:szCs w:val="24"/>
        </w:rPr>
        <w:t xml:space="preserve">2023 r.  </w:t>
      </w:r>
    </w:p>
    <w:p w:rsidR="00D771F6" w:rsidRDefault="00D771F6" w:rsidP="00937CF9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D771F6" w:rsidRDefault="00B93014" w:rsidP="00937CF9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W ramach inwestycji nieruchomość będzie posiadać dostęp do drogi publicznej</w:t>
      </w:r>
      <w:r w:rsidR="00584584">
        <w:rPr>
          <w:rFonts w:cstheme="minorHAnsi"/>
          <w:sz w:val="24"/>
          <w:szCs w:val="24"/>
        </w:rPr>
        <w:t xml:space="preserve"> (ul. Zakole, droga powiatowa nr 1486 K) </w:t>
      </w:r>
      <w:r w:rsidRPr="00BA5A69">
        <w:rPr>
          <w:rFonts w:cstheme="minorHAnsi"/>
          <w:sz w:val="24"/>
          <w:szCs w:val="24"/>
        </w:rPr>
        <w:t xml:space="preserve">poprzez wydzielone na ten cel działki nr 241 i 243 </w:t>
      </w:r>
      <w:r w:rsidR="00332D9D">
        <w:rPr>
          <w:rFonts w:cstheme="minorHAnsi"/>
          <w:sz w:val="24"/>
          <w:szCs w:val="24"/>
        </w:rPr>
        <w:t xml:space="preserve">stanowiące </w:t>
      </w:r>
      <w:r w:rsidR="00332D9D">
        <w:rPr>
          <w:rFonts w:cstheme="minorHAnsi"/>
          <w:sz w:val="24"/>
          <w:szCs w:val="24"/>
        </w:rPr>
        <w:lastRenderedPageBreak/>
        <w:t xml:space="preserve">własność Miasta Gorlice z przeznaczeniem </w:t>
      </w:r>
      <w:r w:rsidRPr="00BA5A69">
        <w:rPr>
          <w:rFonts w:cstheme="minorHAnsi"/>
          <w:sz w:val="24"/>
          <w:szCs w:val="24"/>
        </w:rPr>
        <w:t>pod drogę wewnętrzną z miejscami postojowymi dla samochodów ciężarowych, zakończoną placem manewrowym.</w:t>
      </w:r>
    </w:p>
    <w:p w:rsidR="00D771F6" w:rsidRPr="00D771F6" w:rsidRDefault="00D771F6" w:rsidP="00D771F6">
      <w:pPr>
        <w:autoSpaceDE w:val="0"/>
        <w:autoSpaceDN w:val="0"/>
        <w:adjustRightInd w:val="0"/>
        <w:spacing w:line="264" w:lineRule="auto"/>
        <w:jc w:val="both"/>
        <w:rPr>
          <w:rFonts w:cstheme="minorHAnsi"/>
          <w:sz w:val="24"/>
          <w:szCs w:val="24"/>
        </w:rPr>
      </w:pPr>
      <w:r w:rsidRPr="00D771F6">
        <w:rPr>
          <w:rFonts w:cstheme="minorHAnsi"/>
          <w:sz w:val="24"/>
          <w:szCs w:val="24"/>
        </w:rPr>
        <w:t xml:space="preserve">Na terenie działki w jej północno – zachodnim narożu zlokalizowany jest kanał technologiczny, sieć wodociągowa, sieć kanalizacji sanitarnej, deszczowej oraz gazociągu średniego ciśnienia oraz kanał sieci elektroenergetycznej. </w:t>
      </w:r>
    </w:p>
    <w:p w:rsidR="00937CF9" w:rsidRPr="00C90BF7" w:rsidRDefault="00937CF9" w:rsidP="00937CF9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937CF9" w:rsidRPr="00C90BF7" w:rsidRDefault="00937CF9" w:rsidP="00937CF9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W ewidencji gruntów i budynków działka skl</w:t>
      </w:r>
      <w:r w:rsidR="00D01878" w:rsidRPr="00C90BF7">
        <w:rPr>
          <w:rFonts w:cstheme="minorHAnsi"/>
          <w:sz w:val="24"/>
          <w:szCs w:val="24"/>
        </w:rPr>
        <w:t>a</w:t>
      </w:r>
      <w:r w:rsidRPr="00C90BF7">
        <w:rPr>
          <w:rFonts w:cstheme="minorHAnsi"/>
          <w:sz w:val="24"/>
          <w:szCs w:val="24"/>
        </w:rPr>
        <w:t xml:space="preserve">syfikowana jest jako użytek: </w:t>
      </w:r>
      <w:proofErr w:type="spellStart"/>
      <w:r w:rsidRPr="00C90BF7">
        <w:rPr>
          <w:rFonts w:cstheme="minorHAnsi"/>
          <w:sz w:val="24"/>
          <w:szCs w:val="24"/>
        </w:rPr>
        <w:t>LzV</w:t>
      </w:r>
      <w:proofErr w:type="spellEnd"/>
      <w:r w:rsidRPr="00C90BF7">
        <w:rPr>
          <w:rFonts w:cstheme="minorHAnsi"/>
          <w:sz w:val="24"/>
          <w:szCs w:val="24"/>
        </w:rPr>
        <w:t xml:space="preserve">, </w:t>
      </w:r>
      <w:proofErr w:type="spellStart"/>
      <w:r w:rsidRPr="00C90BF7">
        <w:rPr>
          <w:rFonts w:cstheme="minorHAnsi"/>
          <w:sz w:val="24"/>
          <w:szCs w:val="24"/>
        </w:rPr>
        <w:t>LzVI</w:t>
      </w:r>
      <w:proofErr w:type="spellEnd"/>
      <w:r w:rsidRPr="00C90BF7">
        <w:rPr>
          <w:rFonts w:cstheme="minorHAnsi"/>
          <w:sz w:val="24"/>
          <w:szCs w:val="24"/>
        </w:rPr>
        <w:t>.</w:t>
      </w:r>
    </w:p>
    <w:p w:rsidR="00765462" w:rsidRPr="00C90BF7" w:rsidRDefault="00765462" w:rsidP="00765462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Zgodnie z miejscowym planem zagospodarowania przestrzennego nieruchomość przeznaczona jest pod tereny zabudowy produkcyjnej, usługowej, składów                                    i magazynów - symbol z planu 1 PU, oraz w części przyległej do potoku Kobylanka pod tereny zieleni nieurządzonej – symbol z planu 1.ZR.</w:t>
      </w:r>
    </w:p>
    <w:p w:rsidR="00765462" w:rsidRPr="00C90BF7" w:rsidRDefault="0076546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4B544A" w:rsidRPr="00C90BF7" w:rsidRDefault="004B544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4B544A" w:rsidRPr="00C90BF7" w:rsidRDefault="004B544A" w:rsidP="00065F9E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416CC9" w:rsidRPr="00C90BF7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 xml:space="preserve">Cena wywoławcza nieruchomości wynosi </w:t>
      </w:r>
      <w:r w:rsidR="00937CF9" w:rsidRPr="00C90BF7">
        <w:rPr>
          <w:rFonts w:cstheme="minorHAnsi"/>
          <w:b/>
          <w:sz w:val="24"/>
          <w:szCs w:val="24"/>
        </w:rPr>
        <w:t>1 007 160</w:t>
      </w:r>
      <w:r w:rsidRPr="00C90BF7">
        <w:rPr>
          <w:rFonts w:cstheme="minorHAnsi"/>
          <w:b/>
          <w:sz w:val="24"/>
          <w:szCs w:val="24"/>
        </w:rPr>
        <w:t>,00 zł netto</w:t>
      </w:r>
      <w:r w:rsidRPr="00C90BF7">
        <w:rPr>
          <w:rFonts w:cstheme="minorHAnsi"/>
          <w:sz w:val="24"/>
          <w:szCs w:val="24"/>
        </w:rPr>
        <w:t xml:space="preserve"> </w:t>
      </w:r>
      <w:r w:rsidR="00486F97">
        <w:rPr>
          <w:rFonts w:cstheme="minorHAnsi"/>
          <w:sz w:val="24"/>
          <w:szCs w:val="24"/>
        </w:rPr>
        <w:t>(</w:t>
      </w:r>
      <w:r w:rsidRPr="00C90BF7">
        <w:rPr>
          <w:rFonts w:cstheme="minorHAnsi"/>
          <w:sz w:val="24"/>
          <w:szCs w:val="24"/>
        </w:rPr>
        <w:t xml:space="preserve">słownie: </w:t>
      </w:r>
      <w:r w:rsidR="00937CF9" w:rsidRPr="00C90BF7">
        <w:rPr>
          <w:rFonts w:cstheme="minorHAnsi"/>
          <w:sz w:val="24"/>
          <w:szCs w:val="24"/>
        </w:rPr>
        <w:t xml:space="preserve">jeden milion siedem tysięcy sto sześćdziesiąt </w:t>
      </w:r>
      <w:r w:rsidRPr="00C90BF7">
        <w:rPr>
          <w:rFonts w:cstheme="minorHAnsi"/>
          <w:sz w:val="24"/>
          <w:szCs w:val="24"/>
        </w:rPr>
        <w:t>złotych 00/100</w:t>
      </w:r>
      <w:r w:rsidR="00486F97">
        <w:rPr>
          <w:rFonts w:cstheme="minorHAnsi"/>
          <w:sz w:val="24"/>
          <w:szCs w:val="24"/>
        </w:rPr>
        <w:t>)</w:t>
      </w:r>
      <w:r w:rsidR="00416CC9" w:rsidRPr="00C90BF7">
        <w:rPr>
          <w:rFonts w:cstheme="minorHAnsi"/>
          <w:sz w:val="24"/>
          <w:szCs w:val="24"/>
        </w:rPr>
        <w:t xml:space="preserve"> plus podatek VAT w wysokości </w:t>
      </w:r>
      <w:r w:rsidR="00937CF9" w:rsidRPr="00C90BF7">
        <w:rPr>
          <w:rFonts w:cstheme="minorHAnsi"/>
          <w:sz w:val="24"/>
          <w:szCs w:val="24"/>
        </w:rPr>
        <w:t>231 646,80</w:t>
      </w:r>
      <w:r w:rsidR="00416CC9" w:rsidRPr="00C90BF7">
        <w:rPr>
          <w:rFonts w:cstheme="minorHAnsi"/>
          <w:sz w:val="24"/>
          <w:szCs w:val="24"/>
        </w:rPr>
        <w:t xml:space="preserve"> zł </w:t>
      </w:r>
      <w:r w:rsidR="00486F97">
        <w:rPr>
          <w:rFonts w:cstheme="minorHAnsi"/>
          <w:sz w:val="24"/>
          <w:szCs w:val="24"/>
        </w:rPr>
        <w:t>(</w:t>
      </w:r>
      <w:r w:rsidR="00416CC9" w:rsidRPr="00C90BF7">
        <w:rPr>
          <w:rFonts w:cstheme="minorHAnsi"/>
          <w:sz w:val="24"/>
          <w:szCs w:val="24"/>
        </w:rPr>
        <w:t xml:space="preserve">słownie: </w:t>
      </w:r>
      <w:r w:rsidR="00937CF9" w:rsidRPr="00C90BF7">
        <w:rPr>
          <w:rFonts w:cstheme="minorHAnsi"/>
          <w:sz w:val="24"/>
          <w:szCs w:val="24"/>
        </w:rPr>
        <w:t>dwieście trzydzieści jeden tysięcy sześćset czterdzieści sześć złotych 80</w:t>
      </w:r>
      <w:r w:rsidR="00416CC9" w:rsidRPr="00C90BF7">
        <w:rPr>
          <w:rFonts w:cstheme="minorHAnsi"/>
          <w:sz w:val="24"/>
          <w:szCs w:val="24"/>
        </w:rPr>
        <w:t>/100</w:t>
      </w:r>
      <w:r w:rsidR="00486F97">
        <w:rPr>
          <w:rFonts w:cstheme="minorHAnsi"/>
          <w:sz w:val="24"/>
          <w:szCs w:val="24"/>
        </w:rPr>
        <w:t>)</w:t>
      </w:r>
      <w:r w:rsidR="00416CC9" w:rsidRPr="00C90BF7">
        <w:rPr>
          <w:rFonts w:cstheme="minorHAnsi"/>
          <w:sz w:val="24"/>
          <w:szCs w:val="24"/>
        </w:rPr>
        <w:t xml:space="preserve"> obliczony w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="00E479B9" w:rsidRPr="00C90BF7">
        <w:rPr>
          <w:rFonts w:eastAsia="Times New Roman" w:cstheme="minorHAnsi"/>
          <w:b/>
          <w:sz w:val="24"/>
          <w:szCs w:val="24"/>
          <w:lang w:eastAsia="pl-PL"/>
        </w:rPr>
        <w:t> 1</w:t>
      </w:r>
      <w:r w:rsidR="00937CF9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238 806,80</w:t>
      </w:r>
      <w:r w:rsidR="00E479B9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16CC9" w:rsidRPr="00C90BF7">
        <w:rPr>
          <w:rFonts w:eastAsia="Times New Roman" w:cstheme="minorHAnsi"/>
          <w:b/>
          <w:sz w:val="24"/>
          <w:szCs w:val="24"/>
          <w:lang w:eastAsia="pl-PL"/>
        </w:rPr>
        <w:t>zł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F97">
        <w:rPr>
          <w:rFonts w:eastAsia="Times New Roman" w:cstheme="minorHAnsi"/>
          <w:sz w:val="24"/>
          <w:szCs w:val="24"/>
          <w:lang w:eastAsia="pl-PL"/>
        </w:rPr>
        <w:t>(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>słownie:</w:t>
      </w:r>
      <w:r w:rsidR="00937CF9" w:rsidRPr="00C90BF7">
        <w:rPr>
          <w:rFonts w:eastAsia="Times New Roman" w:cstheme="minorHAnsi"/>
          <w:sz w:val="24"/>
          <w:szCs w:val="24"/>
          <w:lang w:eastAsia="pl-PL"/>
        </w:rPr>
        <w:t xml:space="preserve"> jeden milion dwieście trzydzieści osiem tysięcy osiemset sześć złotych 80/100</w:t>
      </w:r>
      <w:r w:rsidR="00486F97">
        <w:rPr>
          <w:rFonts w:eastAsia="Times New Roman" w:cstheme="minorHAnsi"/>
          <w:sz w:val="24"/>
          <w:szCs w:val="24"/>
          <w:lang w:eastAsia="pl-PL"/>
        </w:rPr>
        <w:t>)</w:t>
      </w:r>
      <w:r w:rsidR="00416CC9" w:rsidRPr="00C90BF7">
        <w:rPr>
          <w:rFonts w:eastAsia="Times New Roman" w:cstheme="minorHAnsi"/>
          <w:sz w:val="24"/>
          <w:szCs w:val="24"/>
          <w:lang w:eastAsia="pl-PL"/>
        </w:rPr>
        <w:t>.</w:t>
      </w:r>
    </w:p>
    <w:p w:rsidR="00863E49" w:rsidRPr="00C90BF7" w:rsidRDefault="00863E49" w:rsidP="00065F9E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2C537C" w:rsidRPr="00C90BF7" w:rsidRDefault="002C537C" w:rsidP="00065F9E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4B544A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Wadium wynosi </w:t>
      </w:r>
      <w:r w:rsidR="00603712" w:rsidRPr="00C90BF7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EB1D2A" w:rsidRPr="00C90BF7">
        <w:rPr>
          <w:rFonts w:eastAsia="Times New Roman" w:cstheme="minorHAnsi"/>
          <w:b/>
          <w:sz w:val="24"/>
          <w:szCs w:val="24"/>
          <w:lang w:eastAsia="pl-PL"/>
        </w:rPr>
        <w:t>80 0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00,00 zł </w:t>
      </w:r>
      <w:r w:rsidR="00486F97" w:rsidRPr="00486F97">
        <w:rPr>
          <w:rFonts w:eastAsia="Times New Roman" w:cstheme="minorHAnsi"/>
          <w:sz w:val="24"/>
          <w:szCs w:val="24"/>
          <w:lang w:eastAsia="pl-PL"/>
        </w:rPr>
        <w:t>(</w:t>
      </w:r>
      <w:r w:rsidRPr="00486F97">
        <w:rPr>
          <w:rFonts w:eastAsia="Times New Roman" w:cstheme="minorHAnsi"/>
          <w:sz w:val="24"/>
          <w:szCs w:val="24"/>
          <w:lang w:eastAsia="pl-PL"/>
        </w:rPr>
        <w:t>s</w:t>
      </w:r>
      <w:r w:rsidRPr="00C90BF7">
        <w:rPr>
          <w:rFonts w:eastAsia="Times New Roman" w:cstheme="minorHAnsi"/>
          <w:sz w:val="24"/>
          <w:szCs w:val="24"/>
          <w:lang w:eastAsia="pl-PL"/>
        </w:rPr>
        <w:t>łownie:</w:t>
      </w:r>
      <w:r w:rsidR="00DA7C3B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1D2A" w:rsidRPr="00C90BF7">
        <w:rPr>
          <w:rFonts w:eastAsia="Times New Roman" w:cstheme="minorHAnsi"/>
          <w:sz w:val="24"/>
          <w:szCs w:val="24"/>
          <w:lang w:eastAsia="pl-PL"/>
        </w:rPr>
        <w:t>sto osiemdziesiąt tysięcy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złotych 00/100</w:t>
      </w:r>
      <w:r w:rsidR="00486F97">
        <w:rPr>
          <w:rFonts w:eastAsia="Times New Roman" w:cstheme="minorHAnsi"/>
          <w:sz w:val="24"/>
          <w:szCs w:val="24"/>
          <w:lang w:eastAsia="pl-PL"/>
        </w:rPr>
        <w:t>)</w:t>
      </w:r>
      <w:r w:rsidR="00CD0FEC" w:rsidRPr="00C90BF7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>należy</w:t>
      </w:r>
      <w:r w:rsidR="00CD0FEC" w:rsidRPr="00C90BF7">
        <w:rPr>
          <w:rFonts w:eastAsia="Times New Roman" w:cstheme="minorHAnsi"/>
          <w:sz w:val="24"/>
          <w:szCs w:val="24"/>
          <w:lang w:eastAsia="pl-PL"/>
        </w:rPr>
        <w:t xml:space="preserve"> je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wnieść w środkach pieniężnych przelewem na rachunek Urzędu Miejskiego w Gorlicach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4B544A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486F97">
        <w:rPr>
          <w:rFonts w:eastAsia="Times New Roman" w:cstheme="minorHAnsi"/>
          <w:b/>
          <w:sz w:val="24"/>
          <w:szCs w:val="24"/>
          <w:lang w:eastAsia="pl-PL"/>
        </w:rPr>
        <w:t xml:space="preserve">      </w:t>
      </w:r>
      <w:r w:rsidR="00D771F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667A6A" w:rsidRPr="00C90BF7">
        <w:rPr>
          <w:rFonts w:eastAsia="Times New Roman" w:cstheme="minorHAnsi"/>
          <w:b/>
          <w:sz w:val="24"/>
          <w:szCs w:val="24"/>
          <w:lang w:eastAsia="pl-PL"/>
        </w:rPr>
        <w:t>.0</w:t>
      </w:r>
      <w:r w:rsidR="00D771F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667A6A" w:rsidRPr="00C90BF7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D771F6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1599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67A6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r. </w:t>
      </w:r>
      <w:r w:rsidR="004B544A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4B544A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D81B54" w:rsidRDefault="00D81B54" w:rsidP="00D81B54">
      <w:pPr>
        <w:spacing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Termin poprzedniego przetargu: </w:t>
      </w:r>
    </w:p>
    <w:p w:rsidR="00D81B54" w:rsidRDefault="00D81B54" w:rsidP="00D81B54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27.09.2023 r.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I przetarg ustny nieograniczony na sprzedaż przedmiotowej nieruchomości.</w:t>
      </w:r>
    </w:p>
    <w:p w:rsidR="00D81B54" w:rsidRPr="00C90BF7" w:rsidRDefault="00D81B54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C537C" w:rsidRPr="00C90BF7" w:rsidRDefault="002C537C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04B06" w:rsidRPr="00C90BF7" w:rsidRDefault="00A63230" w:rsidP="00C04B06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Drugi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przetarg ustny nieograniczony na sprzedaż niezabudowanej nieruchomości </w:t>
      </w:r>
      <w:r w:rsidR="00C04B06" w:rsidRPr="00C90BF7">
        <w:rPr>
          <w:rFonts w:cstheme="minorHAnsi"/>
          <w:b/>
          <w:sz w:val="24"/>
          <w:szCs w:val="24"/>
        </w:rPr>
        <w:t>oznaczonej działką nr 2</w:t>
      </w:r>
      <w:r w:rsidR="00A955F7" w:rsidRPr="00C90BF7">
        <w:rPr>
          <w:rFonts w:cstheme="minorHAnsi"/>
          <w:b/>
          <w:sz w:val="24"/>
          <w:szCs w:val="24"/>
        </w:rPr>
        <w:t>38</w:t>
      </w:r>
      <w:r w:rsidR="00C04B06" w:rsidRPr="00C90BF7">
        <w:rPr>
          <w:rFonts w:cstheme="minorHAnsi"/>
          <w:b/>
          <w:sz w:val="24"/>
          <w:szCs w:val="24"/>
        </w:rPr>
        <w:t xml:space="preserve"> o pow. 0,</w:t>
      </w:r>
      <w:r w:rsidR="00A955F7" w:rsidRPr="00C90BF7">
        <w:rPr>
          <w:rFonts w:cstheme="minorHAnsi"/>
          <w:b/>
          <w:sz w:val="24"/>
          <w:szCs w:val="24"/>
        </w:rPr>
        <w:t>5352</w:t>
      </w:r>
      <w:r w:rsidR="00C04B06" w:rsidRPr="00C90BF7">
        <w:rPr>
          <w:rFonts w:cstheme="minorHAnsi"/>
          <w:b/>
          <w:sz w:val="24"/>
          <w:szCs w:val="24"/>
        </w:rPr>
        <w:t xml:space="preserve"> ha, obj. KW NS1G/00045065/2 Sądu Rejonowego w Gorlicach. </w:t>
      </w:r>
    </w:p>
    <w:p w:rsidR="00D771F6" w:rsidRPr="00BA5A69" w:rsidRDefault="00C04B06" w:rsidP="00D771F6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BA5A69">
        <w:rPr>
          <w:rFonts w:cstheme="minorHAnsi"/>
          <w:sz w:val="24"/>
          <w:szCs w:val="24"/>
        </w:rPr>
        <w:t>Nieruchomość położona jest na obrzeżach miasta w jego północno –wschodniej części. Jest to teren płaski, w kształcie prostokąta</w:t>
      </w:r>
      <w:r w:rsidR="00D771F6">
        <w:rPr>
          <w:rFonts w:cstheme="minorHAnsi"/>
          <w:sz w:val="24"/>
          <w:szCs w:val="24"/>
        </w:rPr>
        <w:t xml:space="preserve">. </w:t>
      </w:r>
      <w:r w:rsidRPr="00BA5A69">
        <w:rPr>
          <w:rFonts w:cstheme="minorHAnsi"/>
          <w:sz w:val="24"/>
          <w:szCs w:val="24"/>
        </w:rPr>
        <w:t xml:space="preserve">Na dzień sporządzenia niniejszego ogłoszenia trwają prace przewidziane projektem zagospodarowania terenu p.n. „Budowa Strefy Aktywności Gospodarczej przy ul. Zakole w Gorlicach”. </w:t>
      </w:r>
      <w:r w:rsidR="00D771F6" w:rsidRPr="00BA5A69">
        <w:rPr>
          <w:rFonts w:cstheme="minorHAnsi"/>
          <w:sz w:val="24"/>
          <w:szCs w:val="24"/>
        </w:rPr>
        <w:t xml:space="preserve">Zakończenie realizacji w/w inwestycji przewidziane jest </w:t>
      </w:r>
      <w:r w:rsidR="00D771F6">
        <w:rPr>
          <w:rFonts w:cstheme="minorHAnsi"/>
          <w:sz w:val="24"/>
          <w:szCs w:val="24"/>
        </w:rPr>
        <w:t xml:space="preserve">do końca listopada </w:t>
      </w:r>
      <w:r w:rsidR="00D771F6" w:rsidRPr="00BA5A69">
        <w:rPr>
          <w:rFonts w:cstheme="minorHAnsi"/>
          <w:sz w:val="24"/>
          <w:szCs w:val="24"/>
        </w:rPr>
        <w:t>2023 r.</w:t>
      </w:r>
    </w:p>
    <w:p w:rsidR="00D771F6" w:rsidRPr="00D771F6" w:rsidRDefault="00D771F6" w:rsidP="00D771F6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D771F6">
        <w:rPr>
          <w:rFonts w:cstheme="minorHAnsi"/>
          <w:sz w:val="24"/>
          <w:szCs w:val="24"/>
        </w:rPr>
        <w:t xml:space="preserve">Działka będzie posiadać dostęp do kanału technologicznego, sieci wodociągowej, kanalizacji sanitarnej, deszczowej, gazociągu średniego ciśnienia, oraz  kanału sieci elektroenergetycznej które to sieci zlokalizowane są w pasie drogi wewnętrznej. </w:t>
      </w:r>
    </w:p>
    <w:p w:rsidR="00D771F6" w:rsidRDefault="00D771F6" w:rsidP="00C04B06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W ewidencji gruntów i budynków działka skl</w:t>
      </w:r>
      <w:r w:rsidR="00D01878" w:rsidRPr="00C90BF7">
        <w:rPr>
          <w:rFonts w:cstheme="minorHAnsi"/>
          <w:sz w:val="24"/>
          <w:szCs w:val="24"/>
        </w:rPr>
        <w:t>a</w:t>
      </w:r>
      <w:r w:rsidRPr="00C90BF7">
        <w:rPr>
          <w:rFonts w:cstheme="minorHAnsi"/>
          <w:sz w:val="24"/>
          <w:szCs w:val="24"/>
        </w:rPr>
        <w:t xml:space="preserve">syfikowana jest jako użytek: </w:t>
      </w:r>
      <w:proofErr w:type="spellStart"/>
      <w:r w:rsidRPr="00C90BF7">
        <w:rPr>
          <w:rFonts w:cstheme="minorHAnsi"/>
          <w:sz w:val="24"/>
          <w:szCs w:val="24"/>
        </w:rPr>
        <w:t>LzVI</w:t>
      </w:r>
      <w:proofErr w:type="spellEnd"/>
      <w:r w:rsidRPr="00C90BF7">
        <w:rPr>
          <w:rFonts w:cstheme="minorHAnsi"/>
          <w:sz w:val="24"/>
          <w:szCs w:val="24"/>
        </w:rPr>
        <w:t>.</w:t>
      </w:r>
    </w:p>
    <w:p w:rsidR="00C04B06" w:rsidRPr="00C90BF7" w:rsidRDefault="00C04B06" w:rsidP="00C04B06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lastRenderedPageBreak/>
        <w:t>Zgodnie z miejscowym planem zagospodarowania przestrzennego nieruchomość przeznaczona jest pod tereny zabudowy produkcyjnej, usługowej, składów i magazynów - symbol z planu 1 PU, oraz w części przyległej do potoku Kobylanka pod tereny zieleni nieurządzonej – symbol z planu 1.ZR.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 xml:space="preserve">Cena wywoławcza nieruchomości wynosi </w:t>
      </w:r>
      <w:r w:rsidR="00F67E21" w:rsidRPr="00C90BF7">
        <w:rPr>
          <w:rFonts w:cstheme="minorHAnsi"/>
          <w:b/>
          <w:sz w:val="24"/>
          <w:szCs w:val="24"/>
        </w:rPr>
        <w:t>749 280</w:t>
      </w:r>
      <w:r w:rsidRPr="00C90BF7">
        <w:rPr>
          <w:rFonts w:cstheme="minorHAnsi"/>
          <w:b/>
          <w:sz w:val="24"/>
          <w:szCs w:val="24"/>
        </w:rPr>
        <w:t>,00 zł netto</w:t>
      </w:r>
      <w:r w:rsidRPr="00C90BF7">
        <w:rPr>
          <w:rFonts w:cstheme="minorHAnsi"/>
          <w:sz w:val="24"/>
          <w:szCs w:val="24"/>
        </w:rPr>
        <w:t xml:space="preserve"> </w:t>
      </w:r>
      <w:r w:rsidR="00486F97">
        <w:rPr>
          <w:rFonts w:cstheme="minorHAnsi"/>
          <w:sz w:val="24"/>
          <w:szCs w:val="24"/>
        </w:rPr>
        <w:t>(</w:t>
      </w:r>
      <w:r w:rsidRPr="00C90BF7">
        <w:rPr>
          <w:rFonts w:cstheme="minorHAnsi"/>
          <w:sz w:val="24"/>
          <w:szCs w:val="24"/>
        </w:rPr>
        <w:t>słownie: s</w:t>
      </w:r>
      <w:r w:rsidR="00F67E21" w:rsidRPr="00C90BF7">
        <w:rPr>
          <w:rFonts w:cstheme="minorHAnsi"/>
          <w:sz w:val="24"/>
          <w:szCs w:val="24"/>
        </w:rPr>
        <w:t xml:space="preserve">iedemset czterdzieści dziewięć </w:t>
      </w:r>
      <w:r w:rsidRPr="00C90BF7">
        <w:rPr>
          <w:rFonts w:cstheme="minorHAnsi"/>
          <w:sz w:val="24"/>
          <w:szCs w:val="24"/>
        </w:rPr>
        <w:t xml:space="preserve">tysięcy </w:t>
      </w:r>
      <w:r w:rsidR="00F67E21" w:rsidRPr="00C90BF7">
        <w:rPr>
          <w:rFonts w:cstheme="minorHAnsi"/>
          <w:sz w:val="24"/>
          <w:szCs w:val="24"/>
        </w:rPr>
        <w:t xml:space="preserve">dwieście osiemdziesiąt </w:t>
      </w:r>
      <w:r w:rsidRPr="00C90BF7">
        <w:rPr>
          <w:rFonts w:cstheme="minorHAnsi"/>
          <w:sz w:val="24"/>
          <w:szCs w:val="24"/>
        </w:rPr>
        <w:t>złotych 00/100</w:t>
      </w:r>
      <w:r w:rsidR="00486F97">
        <w:rPr>
          <w:rFonts w:cstheme="minorHAnsi"/>
          <w:sz w:val="24"/>
          <w:szCs w:val="24"/>
        </w:rPr>
        <w:t>)</w:t>
      </w:r>
      <w:r w:rsidRPr="00C90BF7">
        <w:rPr>
          <w:rFonts w:cstheme="minorHAnsi"/>
          <w:sz w:val="24"/>
          <w:szCs w:val="24"/>
        </w:rPr>
        <w:t xml:space="preserve"> plus podatek VAT </w:t>
      </w:r>
      <w:r w:rsidR="000B0049" w:rsidRPr="00C90BF7">
        <w:rPr>
          <w:rFonts w:cstheme="minorHAnsi"/>
          <w:sz w:val="24"/>
          <w:szCs w:val="24"/>
        </w:rPr>
        <w:t xml:space="preserve">                    </w:t>
      </w:r>
      <w:r w:rsidRPr="00C90BF7">
        <w:rPr>
          <w:rFonts w:cstheme="minorHAnsi"/>
          <w:sz w:val="24"/>
          <w:szCs w:val="24"/>
        </w:rPr>
        <w:t xml:space="preserve">w wysokości </w:t>
      </w:r>
      <w:r w:rsidR="00F67E21" w:rsidRPr="00C90BF7">
        <w:rPr>
          <w:rFonts w:cstheme="minorHAnsi"/>
          <w:sz w:val="24"/>
          <w:szCs w:val="24"/>
        </w:rPr>
        <w:t>172 334,40</w:t>
      </w:r>
      <w:r w:rsidRPr="00C90BF7">
        <w:rPr>
          <w:rFonts w:cstheme="minorHAnsi"/>
          <w:sz w:val="24"/>
          <w:szCs w:val="24"/>
        </w:rPr>
        <w:t xml:space="preserve"> zł </w:t>
      </w:r>
      <w:r w:rsidR="00486F97">
        <w:rPr>
          <w:rFonts w:cstheme="minorHAnsi"/>
          <w:sz w:val="24"/>
          <w:szCs w:val="24"/>
        </w:rPr>
        <w:t>(</w:t>
      </w:r>
      <w:r w:rsidRPr="00C90BF7">
        <w:rPr>
          <w:rFonts w:cstheme="minorHAnsi"/>
          <w:sz w:val="24"/>
          <w:szCs w:val="24"/>
        </w:rPr>
        <w:t xml:space="preserve">słownie: </w:t>
      </w:r>
      <w:r w:rsidR="00F67E21" w:rsidRPr="00C90BF7">
        <w:rPr>
          <w:rFonts w:cstheme="minorHAnsi"/>
          <w:sz w:val="24"/>
          <w:szCs w:val="24"/>
        </w:rPr>
        <w:t xml:space="preserve">sto siedemdziesiąt dwa tysiące trzysta trzydzieści cztery </w:t>
      </w:r>
      <w:r w:rsidRPr="00C90BF7">
        <w:rPr>
          <w:rFonts w:cstheme="minorHAnsi"/>
          <w:sz w:val="24"/>
          <w:szCs w:val="24"/>
        </w:rPr>
        <w:t xml:space="preserve"> złote </w:t>
      </w:r>
      <w:r w:rsidR="00F67E21" w:rsidRPr="00C90BF7">
        <w:rPr>
          <w:rFonts w:cstheme="minorHAnsi"/>
          <w:sz w:val="24"/>
          <w:szCs w:val="24"/>
        </w:rPr>
        <w:t>4</w:t>
      </w:r>
      <w:r w:rsidRPr="00C90BF7">
        <w:rPr>
          <w:rFonts w:cstheme="minorHAnsi"/>
          <w:sz w:val="24"/>
          <w:szCs w:val="24"/>
        </w:rPr>
        <w:t>0/100</w:t>
      </w:r>
      <w:r w:rsidR="00486F97">
        <w:rPr>
          <w:rFonts w:cstheme="minorHAnsi"/>
          <w:sz w:val="24"/>
          <w:szCs w:val="24"/>
        </w:rPr>
        <w:t>)</w:t>
      </w:r>
      <w:r w:rsidRPr="00C90BF7">
        <w:rPr>
          <w:rFonts w:cstheme="minorHAnsi"/>
          <w:sz w:val="24"/>
          <w:szCs w:val="24"/>
        </w:rPr>
        <w:t xml:space="preserve"> obliczony w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="00F67E21" w:rsidRPr="00C90BF7">
        <w:rPr>
          <w:rFonts w:eastAsia="Times New Roman" w:cstheme="minorHAnsi"/>
          <w:b/>
          <w:sz w:val="24"/>
          <w:szCs w:val="24"/>
          <w:lang w:eastAsia="pl-PL"/>
        </w:rPr>
        <w:t> 921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F67E21" w:rsidRPr="00C90BF7">
        <w:rPr>
          <w:rFonts w:eastAsia="Times New Roman" w:cstheme="minorHAnsi"/>
          <w:b/>
          <w:sz w:val="24"/>
          <w:szCs w:val="24"/>
          <w:lang w:eastAsia="pl-PL"/>
        </w:rPr>
        <w:t>614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,</w:t>
      </w:r>
      <w:r w:rsidR="00F67E21" w:rsidRPr="00C90BF7">
        <w:rPr>
          <w:rFonts w:eastAsia="Times New Roman" w:cstheme="minorHAnsi"/>
          <w:b/>
          <w:sz w:val="24"/>
          <w:szCs w:val="24"/>
          <w:lang w:eastAsia="pl-PL"/>
        </w:rPr>
        <w:t>4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0 zł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F97">
        <w:rPr>
          <w:rFonts w:eastAsia="Times New Roman" w:cstheme="minorHAnsi"/>
          <w:sz w:val="24"/>
          <w:szCs w:val="24"/>
          <w:lang w:eastAsia="pl-PL"/>
        </w:rPr>
        <w:t>(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F67E21" w:rsidRPr="00C90BF7">
        <w:rPr>
          <w:rFonts w:eastAsia="Times New Roman" w:cstheme="minorHAnsi"/>
          <w:sz w:val="24"/>
          <w:szCs w:val="24"/>
          <w:lang w:eastAsia="pl-PL"/>
        </w:rPr>
        <w:t>dziewięćset dwadzieścia jeden tysięcy sześćset czternaście złotych 4</w:t>
      </w:r>
      <w:r w:rsidRPr="00C90BF7">
        <w:rPr>
          <w:rFonts w:eastAsia="Times New Roman" w:cstheme="minorHAnsi"/>
          <w:sz w:val="24"/>
          <w:szCs w:val="24"/>
          <w:lang w:eastAsia="pl-PL"/>
        </w:rPr>
        <w:t>0/100 )</w:t>
      </w:r>
      <w:bookmarkStart w:id="1" w:name="_GoBack"/>
      <w:bookmarkEnd w:id="1"/>
      <w:r w:rsidRPr="00C90BF7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04B06" w:rsidRDefault="00F67E21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Wadium wynosi 140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="00486F97" w:rsidRPr="00486F97">
        <w:rPr>
          <w:rFonts w:eastAsia="Times New Roman" w:cstheme="minorHAnsi"/>
          <w:sz w:val="24"/>
          <w:szCs w:val="24"/>
          <w:lang w:eastAsia="pl-PL"/>
        </w:rPr>
        <w:t>(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sto czterdzieści 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>tysięcy złotych 00/100</w:t>
      </w:r>
      <w:r w:rsidR="00486F97">
        <w:rPr>
          <w:rFonts w:eastAsia="Times New Roman" w:cstheme="minorHAnsi"/>
          <w:sz w:val="24"/>
          <w:szCs w:val="24"/>
          <w:lang w:eastAsia="pl-PL"/>
        </w:rPr>
        <w:t>)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i należy je wnieść w środkach pieniężnych przelewem na rachunek Urzędu Miejskiego w Gorlicach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C04B06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     </w:t>
      </w:r>
      <w:r w:rsidR="00D771F6">
        <w:rPr>
          <w:rFonts w:eastAsia="Times New Roman" w:cstheme="minorHAnsi"/>
          <w:b/>
          <w:sz w:val="24"/>
          <w:szCs w:val="24"/>
          <w:lang w:eastAsia="pl-PL"/>
        </w:rPr>
        <w:t>12</w:t>
      </w:r>
      <w:r w:rsidR="00972932" w:rsidRPr="00C90BF7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D771F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D771F6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4B06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D81B54" w:rsidRDefault="00D81B54" w:rsidP="00D81B54">
      <w:pPr>
        <w:spacing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Termin poprzedniego przetargu: </w:t>
      </w:r>
    </w:p>
    <w:p w:rsidR="00D81B54" w:rsidRDefault="00D81B54" w:rsidP="00D81B54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28.09.2023 r.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I przetarg ustny nieograniczony na sprzedaż przedmiotowej nieruchomości.</w:t>
      </w:r>
    </w:p>
    <w:p w:rsidR="00D81B54" w:rsidRPr="00C90BF7" w:rsidRDefault="00D81B54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04B06" w:rsidRPr="00C90BF7" w:rsidRDefault="00A63230" w:rsidP="00C04B06">
      <w:pPr>
        <w:pStyle w:val="Akapitzlist"/>
        <w:numPr>
          <w:ilvl w:val="0"/>
          <w:numId w:val="10"/>
        </w:numPr>
        <w:spacing w:line="264" w:lineRule="auto"/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Drugi</w:t>
      </w:r>
      <w:r w:rsidR="001E20B3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przetarg ustny nieograniczony na sprzedaż niezabudowanej nieruchomości oznaczonej działką nr 239 o</w:t>
      </w:r>
      <w:r w:rsidR="00C04B06" w:rsidRPr="00C90BF7">
        <w:rPr>
          <w:rFonts w:cstheme="minorHAnsi"/>
          <w:b/>
          <w:sz w:val="24"/>
          <w:szCs w:val="24"/>
        </w:rPr>
        <w:t xml:space="preserve"> pow. 0,</w:t>
      </w:r>
      <w:r w:rsidR="00F67E21" w:rsidRPr="00C90BF7">
        <w:rPr>
          <w:rFonts w:cstheme="minorHAnsi"/>
          <w:b/>
          <w:sz w:val="24"/>
          <w:szCs w:val="24"/>
        </w:rPr>
        <w:t>6205</w:t>
      </w:r>
      <w:r w:rsidR="00C04B06" w:rsidRPr="00C90BF7">
        <w:rPr>
          <w:rFonts w:cstheme="minorHAnsi"/>
          <w:b/>
          <w:sz w:val="24"/>
          <w:szCs w:val="24"/>
        </w:rPr>
        <w:t xml:space="preserve"> ha, obj. KW NS1G/00045065/2 Sądu Rejonowego w Gorlicach. </w:t>
      </w:r>
    </w:p>
    <w:p w:rsidR="00D771F6" w:rsidRPr="00BA5A69" w:rsidRDefault="00D82D5F" w:rsidP="00D771F6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Nieruchomość położona jest na obrzeżach miasta w jego północno –wschodniej części. Jest to teren płaski, w kształcie prostokąta</w:t>
      </w:r>
      <w:r w:rsidR="00D771F6">
        <w:rPr>
          <w:rFonts w:cstheme="minorHAnsi"/>
          <w:sz w:val="24"/>
          <w:szCs w:val="24"/>
        </w:rPr>
        <w:t xml:space="preserve">. </w:t>
      </w:r>
      <w:r w:rsidRPr="00C90BF7">
        <w:rPr>
          <w:rFonts w:cstheme="minorHAnsi"/>
          <w:sz w:val="24"/>
          <w:szCs w:val="24"/>
        </w:rPr>
        <w:t>Na dzień sporządzenia niniejszego ogłoszenia trwają prace przewidziane projektem zagospodarowania terenu p.n. „Budowa Strefy Aktywności Gospodarczej przy ul. Zakole</w:t>
      </w:r>
      <w:r w:rsidR="000B0049" w:rsidRPr="00C90BF7">
        <w:rPr>
          <w:rFonts w:cstheme="minorHAnsi"/>
          <w:sz w:val="24"/>
          <w:szCs w:val="24"/>
        </w:rPr>
        <w:t xml:space="preserve"> </w:t>
      </w:r>
      <w:r w:rsidRPr="00C90BF7">
        <w:rPr>
          <w:rFonts w:cstheme="minorHAnsi"/>
          <w:sz w:val="24"/>
          <w:szCs w:val="24"/>
        </w:rPr>
        <w:t xml:space="preserve">w Gorlicach”. </w:t>
      </w:r>
      <w:r w:rsidR="00D771F6" w:rsidRPr="00BA5A69">
        <w:rPr>
          <w:rFonts w:cstheme="minorHAnsi"/>
          <w:sz w:val="24"/>
          <w:szCs w:val="24"/>
        </w:rPr>
        <w:t xml:space="preserve">Zakończenie realizacji w/w inwestycji przewidziane jest </w:t>
      </w:r>
      <w:r w:rsidR="00D771F6">
        <w:rPr>
          <w:rFonts w:cstheme="minorHAnsi"/>
          <w:sz w:val="24"/>
          <w:szCs w:val="24"/>
        </w:rPr>
        <w:t xml:space="preserve">do końca listopada </w:t>
      </w:r>
      <w:r w:rsidR="00D771F6" w:rsidRPr="00BA5A69">
        <w:rPr>
          <w:rFonts w:cstheme="minorHAnsi"/>
          <w:sz w:val="24"/>
          <w:szCs w:val="24"/>
        </w:rPr>
        <w:t xml:space="preserve">2023 r.  </w:t>
      </w:r>
    </w:p>
    <w:p w:rsidR="00D771F6" w:rsidRPr="00D771F6" w:rsidRDefault="00D771F6" w:rsidP="00D771F6">
      <w:pPr>
        <w:autoSpaceDE w:val="0"/>
        <w:autoSpaceDN w:val="0"/>
        <w:adjustRightInd w:val="0"/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D771F6">
        <w:rPr>
          <w:rFonts w:cstheme="minorHAnsi"/>
          <w:sz w:val="24"/>
          <w:szCs w:val="24"/>
        </w:rPr>
        <w:t xml:space="preserve">Działka będzie posiadać dostęp do kanału technologicznego, sieci wodociągowej, kanalizacji sanitarnej, deszczowej, gazociągu średniego ciśnienia, oraz kanału sieci elektroenergetycznej  które to  sieci zlokalizowane są w pasie drogi wewnętrznej. </w:t>
      </w:r>
    </w:p>
    <w:p w:rsidR="00D82D5F" w:rsidRPr="00C90BF7" w:rsidRDefault="00D82D5F" w:rsidP="00D82D5F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</w:p>
    <w:p w:rsidR="00D82D5F" w:rsidRPr="00C90BF7" w:rsidRDefault="00D82D5F" w:rsidP="00D82D5F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W ewidencji gruntów i budynków działka skl</w:t>
      </w:r>
      <w:r w:rsidR="00D01878" w:rsidRPr="00C90BF7">
        <w:rPr>
          <w:rFonts w:cstheme="minorHAnsi"/>
          <w:sz w:val="24"/>
          <w:szCs w:val="24"/>
        </w:rPr>
        <w:t>a</w:t>
      </w:r>
      <w:r w:rsidRPr="00C90BF7">
        <w:rPr>
          <w:rFonts w:cstheme="minorHAnsi"/>
          <w:sz w:val="24"/>
          <w:szCs w:val="24"/>
        </w:rPr>
        <w:t xml:space="preserve">syfikowana jest jako użytek:  </w:t>
      </w:r>
      <w:proofErr w:type="spellStart"/>
      <w:r w:rsidRPr="00C90BF7">
        <w:rPr>
          <w:rFonts w:cstheme="minorHAnsi"/>
          <w:sz w:val="24"/>
          <w:szCs w:val="24"/>
        </w:rPr>
        <w:t>LzVI</w:t>
      </w:r>
      <w:proofErr w:type="spellEnd"/>
      <w:r w:rsidRPr="00C90BF7">
        <w:rPr>
          <w:rFonts w:cstheme="minorHAnsi"/>
          <w:sz w:val="24"/>
          <w:szCs w:val="24"/>
        </w:rPr>
        <w:t>.</w:t>
      </w:r>
    </w:p>
    <w:p w:rsidR="00D82D5F" w:rsidRPr="00C90BF7" w:rsidRDefault="00D82D5F" w:rsidP="00D82D5F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Zgodnie z miejscowym planem zagospodarowania przestrzennego nieruchomość przeznaczona jest pod tereny zabudowy produkcyjnej, usługowej, składów i magazynów - symbol z planu 1 PU, oraz w części przyległej do potoku Kobylanka pod tereny zieleni nieurządzonej – symbol z planu 1.ZR.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Nieruchomość będąca przedmiotem przetargu wolna jest od obciążeń i zobowiązań. 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b/>
          <w:noProof/>
          <w:sz w:val="24"/>
          <w:szCs w:val="24"/>
          <w:lang w:eastAsia="pl-PL"/>
        </w:rPr>
      </w:pP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b/>
          <w:sz w:val="24"/>
          <w:szCs w:val="24"/>
        </w:rPr>
        <w:t>Cena wywoławcza nieruchomości wynosi 8</w:t>
      </w:r>
      <w:r w:rsidR="00F67E21" w:rsidRPr="00C90BF7">
        <w:rPr>
          <w:rFonts w:cstheme="minorHAnsi"/>
          <w:b/>
          <w:sz w:val="24"/>
          <w:szCs w:val="24"/>
        </w:rPr>
        <w:t>68</w:t>
      </w:r>
      <w:r w:rsidRPr="00C90BF7">
        <w:rPr>
          <w:rFonts w:cstheme="minorHAnsi"/>
          <w:b/>
          <w:sz w:val="24"/>
          <w:szCs w:val="24"/>
        </w:rPr>
        <w:t xml:space="preserve"> </w:t>
      </w:r>
      <w:r w:rsidR="00F67E21" w:rsidRPr="00C90BF7">
        <w:rPr>
          <w:rFonts w:cstheme="minorHAnsi"/>
          <w:b/>
          <w:sz w:val="24"/>
          <w:szCs w:val="24"/>
        </w:rPr>
        <w:t>700</w:t>
      </w:r>
      <w:r w:rsidRPr="00C90BF7">
        <w:rPr>
          <w:rFonts w:cstheme="minorHAnsi"/>
          <w:b/>
          <w:sz w:val="24"/>
          <w:szCs w:val="24"/>
        </w:rPr>
        <w:t>,00 zł netto</w:t>
      </w:r>
      <w:r w:rsidRPr="00C90BF7">
        <w:rPr>
          <w:rFonts w:cstheme="minorHAnsi"/>
          <w:sz w:val="24"/>
          <w:szCs w:val="24"/>
        </w:rPr>
        <w:t xml:space="preserve"> </w:t>
      </w:r>
      <w:r w:rsidR="00486F97">
        <w:rPr>
          <w:rFonts w:cstheme="minorHAnsi"/>
          <w:sz w:val="24"/>
          <w:szCs w:val="24"/>
        </w:rPr>
        <w:t>(</w:t>
      </w:r>
      <w:r w:rsidRPr="00C90BF7">
        <w:rPr>
          <w:rFonts w:cstheme="minorHAnsi"/>
          <w:sz w:val="24"/>
          <w:szCs w:val="24"/>
        </w:rPr>
        <w:t xml:space="preserve">słownie: </w:t>
      </w:r>
      <w:r w:rsidR="00F67E21" w:rsidRPr="00C90BF7">
        <w:rPr>
          <w:rFonts w:cstheme="minorHAnsi"/>
          <w:sz w:val="24"/>
          <w:szCs w:val="24"/>
        </w:rPr>
        <w:t xml:space="preserve">osiemset sześćdziesiąt osiem tysięcy siedemset złotych </w:t>
      </w:r>
      <w:r w:rsidRPr="00C90BF7">
        <w:rPr>
          <w:rFonts w:cstheme="minorHAnsi"/>
          <w:sz w:val="24"/>
          <w:szCs w:val="24"/>
        </w:rPr>
        <w:t>00/100</w:t>
      </w:r>
      <w:r w:rsidR="00486F97">
        <w:rPr>
          <w:rFonts w:cstheme="minorHAnsi"/>
          <w:sz w:val="24"/>
          <w:szCs w:val="24"/>
        </w:rPr>
        <w:t>)</w:t>
      </w:r>
      <w:r w:rsidRPr="00C90BF7">
        <w:rPr>
          <w:rFonts w:cstheme="minorHAnsi"/>
          <w:sz w:val="24"/>
          <w:szCs w:val="24"/>
        </w:rPr>
        <w:t xml:space="preserve"> plus p</w:t>
      </w:r>
      <w:r w:rsidR="00F67E21" w:rsidRPr="00C90BF7">
        <w:rPr>
          <w:rFonts w:cstheme="minorHAnsi"/>
          <w:sz w:val="24"/>
          <w:szCs w:val="24"/>
        </w:rPr>
        <w:t xml:space="preserve">odatek VAT w wysokości </w:t>
      </w:r>
      <w:r w:rsidR="00F67E21" w:rsidRPr="00C90BF7">
        <w:rPr>
          <w:rFonts w:cstheme="minorHAnsi"/>
          <w:sz w:val="24"/>
          <w:szCs w:val="24"/>
        </w:rPr>
        <w:lastRenderedPageBreak/>
        <w:t>199 801,00</w:t>
      </w:r>
      <w:r w:rsidRPr="00C90BF7">
        <w:rPr>
          <w:rFonts w:cstheme="minorHAnsi"/>
          <w:sz w:val="24"/>
          <w:szCs w:val="24"/>
        </w:rPr>
        <w:t xml:space="preserve"> zł </w:t>
      </w:r>
      <w:r w:rsidR="00486F97">
        <w:rPr>
          <w:rFonts w:cstheme="minorHAnsi"/>
          <w:sz w:val="24"/>
          <w:szCs w:val="24"/>
        </w:rPr>
        <w:t>(</w:t>
      </w:r>
      <w:r w:rsidRPr="00C90BF7">
        <w:rPr>
          <w:rFonts w:cstheme="minorHAnsi"/>
          <w:sz w:val="24"/>
          <w:szCs w:val="24"/>
        </w:rPr>
        <w:t>słownie:</w:t>
      </w:r>
      <w:r w:rsidR="00F67E21" w:rsidRPr="00C90BF7">
        <w:rPr>
          <w:rFonts w:cstheme="minorHAnsi"/>
          <w:sz w:val="24"/>
          <w:szCs w:val="24"/>
        </w:rPr>
        <w:t xml:space="preserve"> sto dziewięćdziesiąt dziewięć tysięcy osiemset jeden </w:t>
      </w:r>
      <w:r w:rsidRPr="00C90BF7">
        <w:rPr>
          <w:rFonts w:cstheme="minorHAnsi"/>
          <w:sz w:val="24"/>
          <w:szCs w:val="24"/>
        </w:rPr>
        <w:t>złot</w:t>
      </w:r>
      <w:r w:rsidR="00F67E21" w:rsidRPr="00C90BF7">
        <w:rPr>
          <w:rFonts w:cstheme="minorHAnsi"/>
          <w:sz w:val="24"/>
          <w:szCs w:val="24"/>
        </w:rPr>
        <w:t>ych</w:t>
      </w:r>
      <w:r w:rsidRPr="00C90BF7">
        <w:rPr>
          <w:rFonts w:cstheme="minorHAnsi"/>
          <w:sz w:val="24"/>
          <w:szCs w:val="24"/>
        </w:rPr>
        <w:t xml:space="preserve"> </w:t>
      </w:r>
      <w:r w:rsidR="00F67E21" w:rsidRPr="00C90BF7">
        <w:rPr>
          <w:rFonts w:cstheme="minorHAnsi"/>
          <w:sz w:val="24"/>
          <w:szCs w:val="24"/>
        </w:rPr>
        <w:t>0</w:t>
      </w:r>
      <w:r w:rsidRPr="00C90BF7">
        <w:rPr>
          <w:rFonts w:cstheme="minorHAnsi"/>
          <w:sz w:val="24"/>
          <w:szCs w:val="24"/>
        </w:rPr>
        <w:t>0/100</w:t>
      </w:r>
      <w:r w:rsidR="00486F97">
        <w:rPr>
          <w:rFonts w:cstheme="minorHAnsi"/>
          <w:sz w:val="24"/>
          <w:szCs w:val="24"/>
        </w:rPr>
        <w:t>)</w:t>
      </w:r>
      <w:r w:rsidRPr="00C90BF7">
        <w:rPr>
          <w:rFonts w:cstheme="minorHAnsi"/>
          <w:sz w:val="24"/>
          <w:szCs w:val="24"/>
        </w:rPr>
        <w:t xml:space="preserve"> obliczony w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edług stawki 23 %, co łącznie daje kwotę brutto </w:t>
      </w:r>
      <w:r w:rsidR="00F67E21" w:rsidRPr="00C90BF7">
        <w:rPr>
          <w:rFonts w:eastAsia="Times New Roman" w:cstheme="minorHAnsi"/>
          <w:b/>
          <w:sz w:val="24"/>
          <w:szCs w:val="24"/>
          <w:lang w:eastAsia="pl-PL"/>
        </w:rPr>
        <w:t> 1 068 501,0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0 zł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6F97">
        <w:rPr>
          <w:rFonts w:eastAsia="Times New Roman" w:cstheme="minorHAnsi"/>
          <w:sz w:val="24"/>
          <w:szCs w:val="24"/>
          <w:lang w:eastAsia="pl-PL"/>
        </w:rPr>
        <w:t>(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="00F67E21" w:rsidRPr="00C90BF7">
        <w:rPr>
          <w:rFonts w:eastAsia="Times New Roman" w:cstheme="minorHAnsi"/>
          <w:sz w:val="24"/>
          <w:szCs w:val="24"/>
          <w:lang w:eastAsia="pl-PL"/>
        </w:rPr>
        <w:t>jeden milion sześćdziesiąt osiem tysięcy pięćset jeden złotych 0</w:t>
      </w:r>
      <w:r w:rsidRPr="00C90BF7">
        <w:rPr>
          <w:rFonts w:eastAsia="Times New Roman" w:cstheme="minorHAnsi"/>
          <w:sz w:val="24"/>
          <w:szCs w:val="24"/>
          <w:lang w:eastAsia="pl-PL"/>
        </w:rPr>
        <w:t>0/100</w:t>
      </w:r>
      <w:r w:rsidR="00486F97">
        <w:rPr>
          <w:rFonts w:eastAsia="Times New Roman" w:cstheme="minorHAnsi"/>
          <w:sz w:val="24"/>
          <w:szCs w:val="24"/>
          <w:lang w:eastAsia="pl-PL"/>
        </w:rPr>
        <w:t>)</w:t>
      </w:r>
      <w:r w:rsidRPr="00C90BF7">
        <w:rPr>
          <w:rFonts w:eastAsia="Times New Roman" w:cstheme="minorHAnsi"/>
          <w:sz w:val="24"/>
          <w:szCs w:val="24"/>
          <w:lang w:eastAsia="pl-PL"/>
        </w:rPr>
        <w:t>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cstheme="minorHAnsi"/>
          <w:sz w:val="24"/>
          <w:szCs w:val="24"/>
          <w:shd w:val="clear" w:color="auto" w:fill="FFFFFF"/>
        </w:rPr>
      </w:pPr>
      <w:r w:rsidRPr="00C90BF7">
        <w:rPr>
          <w:rFonts w:cstheme="minorHAnsi"/>
          <w:sz w:val="24"/>
          <w:szCs w:val="24"/>
        </w:rPr>
        <w:t>O wysokości postąpienia decydują uczestnicy przetargu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z tym, że postąpienie nie może wynosić mniej niż 1% ceny wywoławczej brutto, z zaokrągleniem w górę do pełnych dziesiątek złotych.</w:t>
      </w:r>
    </w:p>
    <w:p w:rsidR="00C04B06" w:rsidRPr="00C90BF7" w:rsidRDefault="00C04B06" w:rsidP="00C04B06">
      <w:pPr>
        <w:spacing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04B06" w:rsidRDefault="00F67E21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Wadium wynosi 160</w:t>
      </w:r>
      <w:r w:rsidR="00486F97">
        <w:rPr>
          <w:rFonts w:eastAsia="Times New Roman" w:cstheme="minorHAnsi"/>
          <w:b/>
          <w:sz w:val="24"/>
          <w:szCs w:val="24"/>
          <w:lang w:eastAsia="pl-PL"/>
        </w:rPr>
        <w:t xml:space="preserve"> 000,00 zł </w:t>
      </w:r>
      <w:r w:rsidR="00486F97" w:rsidRPr="00486F97">
        <w:rPr>
          <w:rFonts w:eastAsia="Times New Roman" w:cstheme="minorHAnsi"/>
          <w:sz w:val="24"/>
          <w:szCs w:val="24"/>
          <w:lang w:eastAsia="pl-PL"/>
        </w:rPr>
        <w:t>(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słownie: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sto sześćdziesiąt 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>tysięcy złotych 00/100</w:t>
      </w:r>
      <w:r w:rsidR="00486F97">
        <w:rPr>
          <w:rFonts w:eastAsia="Times New Roman" w:cstheme="minorHAnsi"/>
          <w:sz w:val="24"/>
          <w:szCs w:val="24"/>
          <w:lang w:eastAsia="pl-PL"/>
        </w:rPr>
        <w:t>)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i należy je wnieść w środkach pieniężnych przelewem na rachunek Urzędu Miejskiego w Gorlicach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Nr 59 2030 0045 1110 0000 0160 8370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w Banku BNP </w:t>
      </w:r>
      <w:proofErr w:type="spellStart"/>
      <w:r w:rsidR="00C04B06" w:rsidRPr="00C90BF7">
        <w:rPr>
          <w:rFonts w:eastAsia="Times New Roman" w:cstheme="minorHAnsi"/>
          <w:sz w:val="24"/>
          <w:szCs w:val="24"/>
          <w:lang w:eastAsia="pl-PL"/>
        </w:rPr>
        <w:t>Paribas</w:t>
      </w:r>
      <w:proofErr w:type="spellEnd"/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S.A. O/Gorlice,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najpóźniej </w:t>
      </w:r>
      <w:r w:rsidR="00667710">
        <w:rPr>
          <w:rFonts w:eastAsia="Times New Roman" w:cstheme="minorHAnsi"/>
          <w:b/>
          <w:sz w:val="24"/>
          <w:szCs w:val="24"/>
          <w:lang w:eastAsia="pl-PL"/>
        </w:rPr>
        <w:t>12</w:t>
      </w:r>
      <w:r w:rsidR="00972932" w:rsidRPr="00C90BF7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667710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.202</w:t>
      </w:r>
      <w:r w:rsidR="00667710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r.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4B06" w:rsidRPr="00C90BF7">
        <w:rPr>
          <w:rFonts w:cstheme="minorHAnsi"/>
          <w:b/>
          <w:sz w:val="24"/>
          <w:szCs w:val="24"/>
        </w:rPr>
        <w:t>W tytule wpłaty należy podać dane uczestnika przetargu oraz numer działki ewidencyjnej, której dotyczy wadium.</w:t>
      </w:r>
      <w:r w:rsidR="00C04B06" w:rsidRPr="00C90BF7">
        <w:rPr>
          <w:rFonts w:eastAsia="Times New Roman" w:cstheme="minorHAnsi"/>
          <w:sz w:val="24"/>
          <w:szCs w:val="24"/>
          <w:lang w:eastAsia="pl-PL"/>
        </w:rPr>
        <w:t xml:space="preserve"> Za datę wniesienia wadium uznaje się dzień wpływu należności na rachunek Urzędu. </w:t>
      </w:r>
    </w:p>
    <w:p w:rsidR="00D81B54" w:rsidRDefault="00D81B54" w:rsidP="00D81B54">
      <w:pPr>
        <w:spacing w:line="288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Termin poprzedniego przetargu: </w:t>
      </w:r>
    </w:p>
    <w:p w:rsidR="00D81B54" w:rsidRDefault="00D81B54" w:rsidP="00D81B54">
      <w:pPr>
        <w:spacing w:line="288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28.09.2023 r.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I przetarg ustny nieograniczony na sprzedaż przedmiotowej nieruchomości.</w:t>
      </w:r>
    </w:p>
    <w:p w:rsidR="00D81B54" w:rsidRDefault="00D81B54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D81B54" w:rsidRPr="00C90BF7" w:rsidRDefault="00D81B54" w:rsidP="00C04B06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24709" w:rsidRPr="00D771F6" w:rsidRDefault="00343E0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Przetargi na sprzedaż</w:t>
      </w:r>
      <w:r w:rsidR="00A43B6D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nieruchomości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wymienionych</w:t>
      </w:r>
      <w:r w:rsidR="00CD0FEC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w pkt 1 - 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CD0FEC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odbędą się w budynku Ur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zę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du Mi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ejskiego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Gorlice Rynek 2 sala 207</w:t>
      </w:r>
      <w:r w:rsidR="00CD0FEC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A</w:t>
      </w:r>
      <w:r w:rsidR="00603712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II piętro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w dniu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55F36" w:rsidRPr="00D771F6">
        <w:rPr>
          <w:rFonts w:eastAsia="Times New Roman" w:cstheme="minorHAnsi"/>
          <w:b/>
          <w:sz w:val="24"/>
          <w:szCs w:val="24"/>
          <w:lang w:eastAsia="pl-PL"/>
        </w:rPr>
        <w:t>17</w:t>
      </w:r>
      <w:r w:rsidR="000D6E31" w:rsidRPr="00D771F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327138" w:rsidRPr="00D771F6">
        <w:rPr>
          <w:rFonts w:eastAsia="Times New Roman" w:cstheme="minorHAnsi"/>
          <w:b/>
          <w:sz w:val="24"/>
          <w:szCs w:val="24"/>
          <w:lang w:eastAsia="pl-PL"/>
        </w:rPr>
        <w:t>0</w:t>
      </w:r>
      <w:r w:rsidR="00455F36" w:rsidRPr="00D771F6">
        <w:rPr>
          <w:rFonts w:eastAsia="Times New Roman" w:cstheme="minorHAnsi"/>
          <w:b/>
          <w:sz w:val="24"/>
          <w:szCs w:val="24"/>
          <w:lang w:eastAsia="pl-PL"/>
        </w:rPr>
        <w:t>1</w:t>
      </w:r>
      <w:r w:rsidR="000D6E31" w:rsidRPr="00D771F6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4B544A" w:rsidRPr="00D771F6">
        <w:rPr>
          <w:rFonts w:eastAsia="Times New Roman" w:cstheme="minorHAnsi"/>
          <w:b/>
          <w:sz w:val="24"/>
          <w:szCs w:val="24"/>
          <w:lang w:eastAsia="pl-PL"/>
        </w:rPr>
        <w:t>202</w:t>
      </w:r>
      <w:r w:rsidR="00455F36" w:rsidRPr="00D771F6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4B544A" w:rsidRPr="00D771F6">
        <w:rPr>
          <w:rFonts w:eastAsia="Times New Roman" w:cstheme="minorHAnsi"/>
          <w:b/>
          <w:sz w:val="24"/>
          <w:szCs w:val="24"/>
          <w:lang w:eastAsia="pl-PL"/>
        </w:rPr>
        <w:t xml:space="preserve"> r.</w:t>
      </w:r>
      <w:r w:rsidRPr="00D771F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A43B6D" w:rsidRPr="00C90BF7" w:rsidRDefault="00A43B6D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343E0A" w:rsidRPr="00C90BF7" w:rsidRDefault="00CD0FE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pkt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1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( działka nr 230) </w:t>
      </w:r>
      <w:r w:rsidR="004B544A" w:rsidRPr="00C90BF7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godzina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C04B06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="0030665C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:rsidR="00343E0A" w:rsidRPr="00C90BF7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2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>( działka nr 23</w:t>
      </w:r>
      <w:r w:rsidR="00455F36">
        <w:rPr>
          <w:rFonts w:eastAsia="Times New Roman" w:cstheme="minorHAnsi"/>
          <w:b/>
          <w:sz w:val="24"/>
          <w:szCs w:val="24"/>
          <w:lang w:eastAsia="pl-PL"/>
        </w:rPr>
        <w:t>4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godzina </w:t>
      </w:r>
      <w:r w:rsidR="00C04B06" w:rsidRPr="00C90BF7">
        <w:rPr>
          <w:rFonts w:eastAsia="Times New Roman" w:cstheme="minorHAnsi"/>
          <w:b/>
          <w:sz w:val="24"/>
          <w:szCs w:val="24"/>
          <w:lang w:eastAsia="pl-PL"/>
        </w:rPr>
        <w:t>10</w:t>
      </w:r>
      <w:r w:rsidR="00206D2C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3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:rsidR="00343E0A" w:rsidRPr="00C90BF7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3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>( działka nr 23</w:t>
      </w:r>
      <w:r w:rsidR="00455F36">
        <w:rPr>
          <w:rFonts w:eastAsia="Times New Roman" w:cstheme="minorHAnsi"/>
          <w:b/>
          <w:sz w:val="24"/>
          <w:szCs w:val="24"/>
          <w:lang w:eastAsia="pl-PL"/>
        </w:rPr>
        <w:t>8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>-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godzina 1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C04B06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:rsidR="00343E0A" w:rsidRPr="00C90BF7" w:rsidRDefault="004B544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F23290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kt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4 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>( działka nr 23</w:t>
      </w:r>
      <w:r w:rsidR="00455F36">
        <w:rPr>
          <w:rFonts w:eastAsia="Times New Roman" w:cstheme="minorHAnsi"/>
          <w:b/>
          <w:sz w:val="24"/>
          <w:szCs w:val="24"/>
          <w:lang w:eastAsia="pl-PL"/>
        </w:rPr>
        <w:t>9</w:t>
      </w:r>
      <w:r w:rsidR="00D82D5F"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)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>-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343E0A" w:rsidRPr="00C90BF7">
        <w:rPr>
          <w:rFonts w:eastAsia="Times New Roman" w:cstheme="minorHAnsi"/>
          <w:b/>
          <w:sz w:val="24"/>
          <w:szCs w:val="24"/>
          <w:lang w:eastAsia="pl-PL"/>
        </w:rPr>
        <w:t>godzina 1</w:t>
      </w:r>
      <w:r w:rsidR="00206D2C" w:rsidRPr="00C90BF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206D2C"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3</w:t>
      </w:r>
      <w:r w:rsidRPr="00C90BF7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0</w:t>
      </w:r>
    </w:p>
    <w:p w:rsidR="0030665C" w:rsidRPr="00C90BF7" w:rsidRDefault="0030665C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</w:p>
    <w:p w:rsidR="00626FAA" w:rsidRPr="00C90BF7" w:rsidRDefault="00626FAA" w:rsidP="00065F9E">
      <w:pPr>
        <w:spacing w:after="200" w:line="264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90BF7">
        <w:rPr>
          <w:rFonts w:eastAsia="Times New Roman" w:cstheme="minorHAnsi"/>
          <w:b/>
          <w:sz w:val="24"/>
          <w:szCs w:val="24"/>
          <w:lang w:eastAsia="pl-PL"/>
        </w:rPr>
        <w:t>Warunkiem udziału w przetarg</w:t>
      </w:r>
      <w:r w:rsidR="00984D54" w:rsidRPr="00C90BF7">
        <w:rPr>
          <w:rFonts w:eastAsia="Times New Roman" w:cstheme="minorHAnsi"/>
          <w:b/>
          <w:sz w:val="24"/>
          <w:szCs w:val="24"/>
          <w:lang w:eastAsia="pl-PL"/>
        </w:rPr>
        <w:t>ach</w:t>
      </w:r>
      <w:r w:rsidRPr="00C90BF7">
        <w:rPr>
          <w:rFonts w:eastAsia="Times New Roman" w:cstheme="minorHAnsi"/>
          <w:b/>
          <w:sz w:val="24"/>
          <w:szCs w:val="24"/>
          <w:lang w:eastAsia="pl-PL"/>
        </w:rPr>
        <w:t xml:space="preserve"> jest wpłacenie przez uczestnika w wyznaczonym terminie wadium oraz przedłożenie Komisji Przetargowej przed otwarciem przetargu:</w:t>
      </w:r>
    </w:p>
    <w:p w:rsidR="00E547E8" w:rsidRPr="00C90BF7" w:rsidRDefault="00E547E8" w:rsidP="00065F9E">
      <w:pPr>
        <w:spacing w:after="200" w:line="264" w:lineRule="auto"/>
        <w:contextualSpacing/>
        <w:jc w:val="both"/>
        <w:rPr>
          <w:rFonts w:cstheme="minorHAnsi"/>
          <w:b/>
          <w:sz w:val="24"/>
          <w:szCs w:val="24"/>
        </w:rPr>
      </w:pPr>
      <w:r w:rsidRPr="00C90BF7">
        <w:rPr>
          <w:rFonts w:cstheme="minorHAnsi"/>
          <w:sz w:val="24"/>
          <w:szCs w:val="24"/>
        </w:rPr>
        <w:t>- kopii dokumentu potwierdzającego dokonanie wpłaty wadium</w:t>
      </w:r>
      <w:r w:rsidR="001D5890" w:rsidRPr="00C90BF7">
        <w:rPr>
          <w:rFonts w:cstheme="minorHAnsi"/>
          <w:sz w:val="24"/>
          <w:szCs w:val="24"/>
        </w:rPr>
        <w:t xml:space="preserve"> - </w:t>
      </w:r>
      <w:r w:rsidR="001D5890" w:rsidRPr="00C90BF7">
        <w:rPr>
          <w:rFonts w:cstheme="minorHAnsi"/>
          <w:b/>
          <w:sz w:val="24"/>
          <w:szCs w:val="24"/>
        </w:rPr>
        <w:t>w przypadku chęci udziału w przetargu na więcej niż jedną nieruchomość wadium należy wpłacić odrębnie dla każdej nieruchomości we wskazanej w ogłoszeniu wysokości,</w:t>
      </w:r>
    </w:p>
    <w:p w:rsidR="00BE0F70" w:rsidRPr="00C90BF7" w:rsidRDefault="00626FAA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-</w:t>
      </w:r>
      <w:r w:rsidR="00BD691F" w:rsidRPr="00C90BF7">
        <w:rPr>
          <w:rFonts w:cstheme="minorHAnsi"/>
          <w:sz w:val="24"/>
          <w:szCs w:val="24"/>
        </w:rPr>
        <w:t xml:space="preserve"> </w:t>
      </w:r>
      <w:r w:rsidR="00BE0F70" w:rsidRPr="00C90BF7">
        <w:rPr>
          <w:rFonts w:cstheme="minorHAnsi"/>
          <w:sz w:val="24"/>
          <w:szCs w:val="24"/>
        </w:rPr>
        <w:t>oświadczenia, że oferent zapoznał się z warunkami przetargu i przyjmuje te warunki bez zastrzeżeń,</w:t>
      </w:r>
      <w:r w:rsidR="00BD691F" w:rsidRPr="00C90BF7">
        <w:rPr>
          <w:rFonts w:cstheme="minorHAnsi"/>
          <w:sz w:val="24"/>
          <w:szCs w:val="24"/>
        </w:rPr>
        <w:t xml:space="preserve"> oraz</w:t>
      </w:r>
      <w:r w:rsidR="00EC3C7A" w:rsidRPr="00C90BF7">
        <w:rPr>
          <w:rFonts w:cstheme="minorHAnsi"/>
          <w:sz w:val="24"/>
          <w:szCs w:val="24"/>
        </w:rPr>
        <w:t xml:space="preserve"> że </w:t>
      </w:r>
      <w:r w:rsidR="00BE0F70" w:rsidRPr="00C90BF7">
        <w:rPr>
          <w:rFonts w:cstheme="minorHAnsi"/>
          <w:sz w:val="24"/>
          <w:szCs w:val="24"/>
        </w:rPr>
        <w:t xml:space="preserve">zapoznał się ze stanem faktycznym i prawnym nabywanej nieruchomości </w:t>
      </w:r>
      <w:r w:rsidR="00BE0F70" w:rsidRPr="00C90BF7">
        <w:rPr>
          <w:rFonts w:eastAsia="Times New Roman" w:cstheme="minorHAnsi"/>
          <w:sz w:val="24"/>
          <w:szCs w:val="24"/>
          <w:lang w:eastAsia="pl-PL"/>
        </w:rPr>
        <w:t>oraz zagospodarowania terenu,</w:t>
      </w:r>
      <w:r w:rsidR="00BD691F"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E0F70" w:rsidRPr="00C90BF7">
        <w:rPr>
          <w:rFonts w:cstheme="minorHAnsi"/>
          <w:sz w:val="24"/>
          <w:szCs w:val="24"/>
        </w:rPr>
        <w:t>i nie zgłasza do nich zastrzeżeń,</w:t>
      </w:r>
    </w:p>
    <w:p w:rsidR="00BE0F70" w:rsidRPr="00C90BF7" w:rsidRDefault="00BE0F70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- jeżeli oferent na dzień </w:t>
      </w:r>
      <w:r w:rsidR="00F97074" w:rsidRPr="00C90BF7">
        <w:rPr>
          <w:rFonts w:cstheme="minorHAnsi"/>
          <w:sz w:val="24"/>
          <w:szCs w:val="24"/>
        </w:rPr>
        <w:t>przetargu</w:t>
      </w:r>
      <w:r w:rsidRPr="00C90BF7">
        <w:rPr>
          <w:rFonts w:cstheme="minorHAnsi"/>
          <w:sz w:val="24"/>
          <w:szCs w:val="24"/>
        </w:rPr>
        <w:t xml:space="preserve"> prowadzi działalność gospodarczą – okazanie</w:t>
      </w:r>
      <w:r w:rsidR="00EF7650" w:rsidRPr="00C90BF7">
        <w:rPr>
          <w:rFonts w:cstheme="minorHAnsi"/>
          <w:sz w:val="24"/>
          <w:szCs w:val="24"/>
        </w:rPr>
        <w:t xml:space="preserve"> do wglądu</w:t>
      </w:r>
      <w:r w:rsidRPr="00C90BF7">
        <w:rPr>
          <w:rFonts w:cstheme="minorHAnsi"/>
          <w:sz w:val="24"/>
          <w:szCs w:val="24"/>
        </w:rPr>
        <w:t xml:space="preserve"> aktualnego potwierdzenia aktywnego wpisu do Centralnej Ewidencji Działalności Gospodarczej lub aktualny odpis lub wydruk z KRS,</w:t>
      </w:r>
    </w:p>
    <w:p w:rsidR="00BE0F70" w:rsidRPr="00C90BF7" w:rsidRDefault="00BE0F70" w:rsidP="00065F9E">
      <w:pPr>
        <w:spacing w:after="200"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sz w:val="24"/>
          <w:szCs w:val="24"/>
          <w:lang w:eastAsia="pl-PL"/>
        </w:rPr>
        <w:t xml:space="preserve">- okazanie dowodu tożsamości, </w:t>
      </w:r>
    </w:p>
    <w:p w:rsidR="000655CD" w:rsidRPr="00C90BF7" w:rsidRDefault="000655CD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sz w:val="24"/>
          <w:szCs w:val="24"/>
          <w:lang w:eastAsia="pl-PL"/>
        </w:rPr>
        <w:t>-</w:t>
      </w:r>
      <w:r w:rsidR="00BE0F70" w:rsidRPr="00C90BF7">
        <w:rPr>
          <w:rFonts w:eastAsia="Times New Roman" w:cstheme="minorHAnsi"/>
          <w:sz w:val="24"/>
          <w:szCs w:val="24"/>
          <w:lang w:eastAsia="pl-PL"/>
        </w:rPr>
        <w:t xml:space="preserve"> w przypadku przystąpienia do przetargu </w:t>
      </w:r>
      <w:r w:rsidR="00FD698C" w:rsidRPr="00C90BF7">
        <w:rPr>
          <w:rFonts w:eastAsia="Times New Roman" w:cstheme="minorHAnsi"/>
          <w:sz w:val="24"/>
          <w:szCs w:val="24"/>
          <w:lang w:eastAsia="pl-PL"/>
        </w:rPr>
        <w:t xml:space="preserve">osób fizycznych 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pozostających w związku małżeńskim, posiadających ustawową wspólność małżeńską do udziału w przetargu wymagana jest obecność obojga małżonków. </w:t>
      </w:r>
      <w:r w:rsidR="007440D2" w:rsidRPr="00C90BF7">
        <w:rPr>
          <w:rFonts w:eastAsia="Times New Roman" w:cstheme="minorHAnsi"/>
          <w:sz w:val="24"/>
          <w:szCs w:val="24"/>
          <w:lang w:eastAsia="pl-PL"/>
        </w:rPr>
        <w:t xml:space="preserve">W przypadku uczestnictwa w przetargu jednego małżonka należy złożyć do akt </w:t>
      </w:r>
      <w:r w:rsidRPr="00C90BF7">
        <w:rPr>
          <w:rFonts w:eastAsia="Times New Roman" w:cstheme="minorHAnsi"/>
          <w:sz w:val="24"/>
          <w:szCs w:val="24"/>
          <w:lang w:eastAsia="pl-PL"/>
        </w:rPr>
        <w:t>pisemne oświadczenie współmałżonka, iż wyraża on zgodę na nabycie nieruchomości będącej przedmiotem przetargu po cenie wylicytowanej przez współmałżonka przystępującego do przetargu,</w:t>
      </w:r>
    </w:p>
    <w:p w:rsidR="001D5890" w:rsidRPr="00C90BF7" w:rsidRDefault="00BE0F70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- jeżeli uczestnik jest reprezentowany przez pełnomocnika, konieczne jest przedłożenie oryginału notarialnego pełnomocnictwa upoważniającego do działania na każdym et</w:t>
      </w:r>
      <w:r w:rsidR="001D5890" w:rsidRPr="00C90BF7">
        <w:rPr>
          <w:rFonts w:cstheme="minorHAnsi"/>
          <w:sz w:val="24"/>
          <w:szCs w:val="24"/>
        </w:rPr>
        <w:t>apie postępowania przetargowego.</w:t>
      </w:r>
    </w:p>
    <w:p w:rsidR="001549D2" w:rsidRPr="00C90BF7" w:rsidRDefault="001D5890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  </w:t>
      </w:r>
    </w:p>
    <w:p w:rsidR="00BE0F70" w:rsidRPr="00C90BF7" w:rsidRDefault="00214FAB" w:rsidP="00065F9E">
      <w:pPr>
        <w:spacing w:line="264" w:lineRule="auto"/>
        <w:contextualSpacing/>
        <w:rPr>
          <w:rFonts w:cstheme="minorHAnsi"/>
          <w:sz w:val="24"/>
          <w:szCs w:val="24"/>
        </w:rPr>
      </w:pPr>
      <w:r w:rsidRPr="00C90BF7">
        <w:rPr>
          <w:rFonts w:cstheme="minorHAnsi"/>
          <w:b/>
          <w:sz w:val="24"/>
          <w:szCs w:val="24"/>
        </w:rPr>
        <w:lastRenderedPageBreak/>
        <w:t xml:space="preserve"> </w:t>
      </w:r>
      <w:r w:rsidR="00BE0F70" w:rsidRPr="00C90BF7">
        <w:rPr>
          <w:rFonts w:cstheme="minorHAnsi"/>
          <w:b/>
          <w:sz w:val="24"/>
          <w:szCs w:val="24"/>
        </w:rPr>
        <w:t>Dodatkowe informacje:</w:t>
      </w:r>
    </w:p>
    <w:p w:rsidR="007440D2" w:rsidRPr="00C90BF7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W przypadku zaistnienia uzasadnionych powodów Burmistrz Miasta Gorlice zastrzega sobie prawo odwołania przetargu.</w:t>
      </w:r>
    </w:p>
    <w:p w:rsidR="007440D2" w:rsidRPr="00C90BF7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eastAsia="Times New Roman" w:cstheme="minorHAnsi"/>
          <w:sz w:val="24"/>
          <w:szCs w:val="24"/>
          <w:lang w:eastAsia="pl-PL"/>
        </w:rPr>
        <w:t>Przed przystąpieniem do przetargu oferent winien zapoznać się z aktualnym stanem zagospodarowani</w:t>
      </w:r>
      <w:r w:rsidR="00A052AA" w:rsidRPr="00C90BF7">
        <w:rPr>
          <w:rFonts w:eastAsia="Times New Roman" w:cstheme="minorHAnsi"/>
          <w:sz w:val="24"/>
          <w:szCs w:val="24"/>
          <w:lang w:eastAsia="pl-PL"/>
        </w:rPr>
        <w:t>a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oraz uzbrojeniem terenu. </w:t>
      </w:r>
    </w:p>
    <w:p w:rsidR="007440D2" w:rsidRPr="00C90BF7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eastAsia="Times New Roman" w:cstheme="minorHAnsi"/>
          <w:sz w:val="24"/>
          <w:szCs w:val="24"/>
          <w:lang w:eastAsia="pl-PL"/>
        </w:rPr>
        <w:t>Zapewnienie warunków dostawy mediów oraz określenie technicznych warunków podłączenia nieruchomości do sieci uzbrojenia określą właściwe służby na wniosek nabywcy. Koszty podłączenia do sieci uzbrojenia pokrywa nabywca.</w:t>
      </w:r>
    </w:p>
    <w:p w:rsidR="007440D2" w:rsidRPr="00C90BF7" w:rsidRDefault="007440D2" w:rsidP="00065F9E">
      <w:pPr>
        <w:spacing w:line="264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C90BF7">
        <w:rPr>
          <w:rFonts w:cstheme="minorHAnsi"/>
          <w:sz w:val="24"/>
          <w:szCs w:val="24"/>
        </w:rPr>
        <w:t>Wadium wpłacone przez oferenta, który zostanie ustalony, jako nabywca nieruchomości, zaliczone będzie na poczet ceny sprzedaży. Pozostałym uczestnikom przetargu wadium zostanie zwrócone niezwłocznie, w ciągu 3 dni roboczych od zamknięcia, odwołania, unieważnienia lub zakończenia wynikiem negatywnym przetargu, na konto wskazane przez uczestnika przetargu.</w:t>
      </w:r>
      <w:r w:rsidRPr="00C90BF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7440D2" w:rsidRPr="00C90BF7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eastAsia="Times New Roman" w:cstheme="minorHAnsi"/>
          <w:sz w:val="24"/>
          <w:szCs w:val="24"/>
          <w:lang w:eastAsia="pl-PL"/>
        </w:rPr>
        <w:t xml:space="preserve">Cena nabycia nieruchomości płatna jest jednorazowo przed zawarciem umowy notarialnej. </w:t>
      </w:r>
      <w:r w:rsidR="00486F97">
        <w:rPr>
          <w:rFonts w:eastAsia="Times New Roman" w:cstheme="minorHAnsi"/>
          <w:sz w:val="24"/>
          <w:szCs w:val="24"/>
          <w:lang w:eastAsia="pl-PL"/>
        </w:rPr>
        <w:t xml:space="preserve">    </w:t>
      </w:r>
      <w:r w:rsidRPr="00C90BF7">
        <w:rPr>
          <w:rFonts w:eastAsia="Times New Roman" w:cstheme="minorHAnsi"/>
          <w:sz w:val="24"/>
          <w:szCs w:val="24"/>
          <w:lang w:eastAsia="pl-PL"/>
        </w:rPr>
        <w:t>W dniu podpisania umowy notarialnej środki finansowe winny znajdować się na rachunku bankowym Miasta Gorlice.</w:t>
      </w:r>
      <w:r w:rsidRPr="00C90BF7">
        <w:rPr>
          <w:rFonts w:cstheme="minorHAnsi"/>
          <w:sz w:val="24"/>
          <w:szCs w:val="24"/>
          <w:shd w:val="clear" w:color="auto" w:fill="FFFFFF"/>
        </w:rPr>
        <w:t xml:space="preserve"> O terminie zawarcia umowy notarialnej nabywca zostanie zawiadomiony do 21 dni od dnia rozstrzygnięcia przetargu. Koszty notarialne i sądowe ponosi nabywca.</w:t>
      </w:r>
    </w:p>
    <w:p w:rsidR="007440D2" w:rsidRPr="00C90BF7" w:rsidRDefault="007440D2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Jeżeli oferent ustalony, jako nabywca nieruchomości nie przystąpi bez usprawiedliwienia do zawarcia umowy w miejscu i w terminie podanym w zawiadomieniu Burmistrz Miasta Gorlice może odstąpić od zawarcia umowy, a wpłacone wadium nie podlega zwrotowi. </w:t>
      </w:r>
    </w:p>
    <w:p w:rsidR="007440D2" w:rsidRPr="00C90BF7" w:rsidRDefault="007440D2" w:rsidP="00065F9E">
      <w:pPr>
        <w:spacing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Przy nabywaniu nieruchomości przez osobę będącą cudzoziemcem w rozumieniu ustawy </w:t>
      </w:r>
      <w:r w:rsidR="00791635" w:rsidRPr="00C90BF7">
        <w:rPr>
          <w:rFonts w:cstheme="minorHAnsi"/>
          <w:sz w:val="24"/>
          <w:szCs w:val="24"/>
        </w:rPr>
        <w:t xml:space="preserve">        </w:t>
      </w:r>
      <w:r w:rsidRPr="00C90BF7">
        <w:rPr>
          <w:rFonts w:cstheme="minorHAnsi"/>
          <w:sz w:val="24"/>
          <w:szCs w:val="24"/>
        </w:rPr>
        <w:t>z dnia 24 marca 1920 r. o nabywaniu nieruchomości przez cudzoziemców (</w:t>
      </w:r>
      <w:proofErr w:type="spellStart"/>
      <w:r w:rsidRPr="00C90BF7">
        <w:rPr>
          <w:rFonts w:cstheme="minorHAnsi"/>
          <w:sz w:val="24"/>
          <w:szCs w:val="24"/>
        </w:rPr>
        <w:t>t.j</w:t>
      </w:r>
      <w:proofErr w:type="spellEnd"/>
      <w:r w:rsidRPr="00C90BF7">
        <w:rPr>
          <w:rFonts w:cstheme="minorHAnsi"/>
          <w:sz w:val="24"/>
          <w:szCs w:val="24"/>
        </w:rPr>
        <w:t>. Dz. U. z 2017 r. poz. 2278 ) nabywca winien do aktu notarialnego przedłożyć stosowne zezwolenie wynikające z przepisów tej ustawy. W przypadku nieuzyskania zezwolenia przed zawarciem umowy notarialnej wpłacone wadium przepada na rzecz Miasta Gorlice.</w:t>
      </w:r>
    </w:p>
    <w:p w:rsidR="00E232D1" w:rsidRPr="00C90BF7" w:rsidRDefault="00E232D1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 xml:space="preserve">Miasto Gorlice nie ponosi odpowiedzialności w razie ujawnienia się okoliczności leżących po stronie oferenta, uniemożliwiających zawarcie umowy przenoszącej własność. W razie zaistnienia wskazanych okoliczności </w:t>
      </w:r>
      <w:r w:rsidRPr="00C90BF7">
        <w:rPr>
          <w:rFonts w:eastAsia="Times New Roman" w:cstheme="minorHAnsi"/>
          <w:sz w:val="24"/>
          <w:szCs w:val="24"/>
          <w:lang w:eastAsia="pl-PL"/>
        </w:rPr>
        <w:t>organizator przetargu może odstąpić od zawarcia umowy, a wpłacone wadium nie podlega zwrotowi.</w:t>
      </w:r>
    </w:p>
    <w:p w:rsidR="00B4147F" w:rsidRPr="00C90BF7" w:rsidRDefault="00B4147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5C311F" w:rsidRPr="00C90BF7" w:rsidRDefault="006928BB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Ogłoszenie o przetargach</w:t>
      </w:r>
      <w:r w:rsidR="007440D2" w:rsidRPr="00C90BF7">
        <w:rPr>
          <w:rFonts w:cstheme="minorHAnsi"/>
          <w:sz w:val="24"/>
          <w:szCs w:val="24"/>
        </w:rPr>
        <w:t xml:space="preserve"> wywiesza się w siedzibie Urzędu Miejskiego w Gorlicach oraz publikuje na stronie internetowej Urzędu Miejskiego</w:t>
      </w:r>
      <w:r w:rsidR="00791635" w:rsidRPr="00C90BF7">
        <w:rPr>
          <w:rFonts w:cstheme="minorHAnsi"/>
          <w:sz w:val="24"/>
          <w:szCs w:val="24"/>
        </w:rPr>
        <w:t xml:space="preserve"> </w:t>
      </w:r>
      <w:r w:rsidR="007440D2" w:rsidRPr="00C90BF7">
        <w:rPr>
          <w:rFonts w:cstheme="minorHAnsi"/>
          <w:sz w:val="24"/>
          <w:szCs w:val="24"/>
        </w:rPr>
        <w:t xml:space="preserve">w Gorlicach </w:t>
      </w:r>
      <w:hyperlink r:id="rId9" w:history="1">
        <w:r w:rsidR="00BA5A69" w:rsidRPr="001345D6">
          <w:rPr>
            <w:rStyle w:val="Hipercze"/>
            <w:rFonts w:cstheme="minorHAnsi"/>
            <w:sz w:val="24"/>
            <w:szCs w:val="24"/>
          </w:rPr>
          <w:t>www.gorlice.pl</w:t>
        </w:r>
      </w:hyperlink>
      <w:r w:rsidR="00BA5A69">
        <w:rPr>
          <w:rFonts w:cstheme="minorHAnsi"/>
          <w:sz w:val="24"/>
          <w:szCs w:val="24"/>
          <w:u w:val="single"/>
        </w:rPr>
        <w:t xml:space="preserve"> </w:t>
      </w:r>
      <w:r w:rsidR="007440D2" w:rsidRPr="00C90BF7">
        <w:rPr>
          <w:rFonts w:cstheme="minorHAnsi"/>
          <w:sz w:val="24"/>
          <w:szCs w:val="24"/>
        </w:rPr>
        <w:t xml:space="preserve"> </w:t>
      </w:r>
      <w:r w:rsidR="0003371C" w:rsidRPr="00C90BF7">
        <w:rPr>
          <w:rFonts w:cstheme="minorHAnsi"/>
          <w:sz w:val="24"/>
          <w:szCs w:val="24"/>
        </w:rPr>
        <w:t xml:space="preserve">                            </w:t>
      </w:r>
      <w:r w:rsidR="007440D2" w:rsidRPr="00C90BF7">
        <w:rPr>
          <w:rFonts w:cstheme="minorHAnsi"/>
          <w:sz w:val="24"/>
          <w:szCs w:val="24"/>
        </w:rPr>
        <w:t xml:space="preserve"> w Biuletynie Informacji Publicznej Urzędu </w:t>
      </w:r>
      <w:r w:rsidR="00A43B6D" w:rsidRPr="00C90BF7">
        <w:rPr>
          <w:rFonts w:cstheme="minorHAnsi"/>
          <w:sz w:val="24"/>
          <w:szCs w:val="24"/>
        </w:rPr>
        <w:t xml:space="preserve">Miejskiego w Gorlicach, w dzienniku </w:t>
      </w:r>
      <w:hyperlink r:id="rId10" w:history="1">
        <w:r w:rsidR="00BA5A69" w:rsidRPr="001345D6">
          <w:rPr>
            <w:rStyle w:val="Hipercze"/>
            <w:rFonts w:cstheme="minorHAnsi"/>
            <w:sz w:val="24"/>
            <w:szCs w:val="24"/>
          </w:rPr>
          <w:t>www.monitorurzedowy.pl</w:t>
        </w:r>
      </w:hyperlink>
      <w:r w:rsidR="00BA5A69">
        <w:rPr>
          <w:rFonts w:cstheme="minorHAnsi"/>
          <w:sz w:val="24"/>
          <w:szCs w:val="24"/>
        </w:rPr>
        <w:t xml:space="preserve"> </w:t>
      </w:r>
      <w:r w:rsidR="00A43B6D" w:rsidRPr="00C90BF7">
        <w:rPr>
          <w:rFonts w:cstheme="minorHAnsi"/>
          <w:sz w:val="24"/>
          <w:szCs w:val="24"/>
        </w:rPr>
        <w:t xml:space="preserve"> oraz na portalach nieruchomości. </w:t>
      </w:r>
      <w:r w:rsidR="007440D2" w:rsidRPr="00C90BF7">
        <w:rPr>
          <w:rFonts w:cstheme="minorHAnsi"/>
          <w:sz w:val="24"/>
          <w:szCs w:val="24"/>
        </w:rPr>
        <w:t>Ponadto informacje dotyczące przetarg</w:t>
      </w:r>
      <w:r w:rsidRPr="00C90BF7">
        <w:rPr>
          <w:rFonts w:cstheme="minorHAnsi"/>
          <w:sz w:val="24"/>
          <w:szCs w:val="24"/>
        </w:rPr>
        <w:t>ów</w:t>
      </w:r>
      <w:r w:rsidR="007440D2" w:rsidRPr="00C90BF7">
        <w:rPr>
          <w:rFonts w:cstheme="minorHAnsi"/>
          <w:sz w:val="24"/>
          <w:szCs w:val="24"/>
        </w:rPr>
        <w:t xml:space="preserve"> można uzyskać w Wydziale Gospodarki Komunalnej i Mienia Urzędu Miejskiego Gorlice Plac Kościelny 2, segment B (parter), pok. 12 B</w:t>
      </w:r>
      <w:r w:rsidR="00BF6948" w:rsidRPr="00C90BF7">
        <w:rPr>
          <w:rFonts w:cstheme="minorHAnsi"/>
          <w:sz w:val="24"/>
          <w:szCs w:val="24"/>
        </w:rPr>
        <w:t xml:space="preserve">, tel. (18) 35-51-261. </w:t>
      </w:r>
      <w:r w:rsidR="00D33F1E">
        <w:rPr>
          <w:rFonts w:cstheme="minorHAnsi"/>
          <w:sz w:val="24"/>
          <w:szCs w:val="24"/>
        </w:rPr>
        <w:t>I</w:t>
      </w:r>
      <w:r w:rsidR="00617092" w:rsidRPr="00C90BF7">
        <w:rPr>
          <w:rFonts w:cstheme="minorHAnsi"/>
          <w:sz w:val="24"/>
          <w:szCs w:val="24"/>
        </w:rPr>
        <w:t>nformacj</w:t>
      </w:r>
      <w:r w:rsidR="00D33F1E">
        <w:rPr>
          <w:rFonts w:cstheme="minorHAnsi"/>
          <w:sz w:val="24"/>
          <w:szCs w:val="24"/>
        </w:rPr>
        <w:t>e</w:t>
      </w:r>
      <w:r w:rsidR="00617092" w:rsidRPr="00C90BF7">
        <w:rPr>
          <w:rFonts w:cstheme="minorHAnsi"/>
          <w:sz w:val="24"/>
          <w:szCs w:val="24"/>
        </w:rPr>
        <w:t xml:space="preserve"> na temat</w:t>
      </w:r>
      <w:r w:rsidR="005C311F" w:rsidRPr="00C90BF7">
        <w:rPr>
          <w:rFonts w:cstheme="minorHAnsi"/>
          <w:sz w:val="24"/>
          <w:szCs w:val="24"/>
        </w:rPr>
        <w:t xml:space="preserve"> realizowanej inwestycji p.n. „Budowa Strefy Aktywności Gospodarczej przy ul. Zakole</w:t>
      </w:r>
      <w:r w:rsidR="003139E1">
        <w:rPr>
          <w:rFonts w:cstheme="minorHAnsi"/>
          <w:sz w:val="24"/>
          <w:szCs w:val="24"/>
        </w:rPr>
        <w:t xml:space="preserve">        </w:t>
      </w:r>
      <w:r w:rsidR="005C311F" w:rsidRPr="00C90BF7">
        <w:rPr>
          <w:rFonts w:cstheme="minorHAnsi"/>
          <w:sz w:val="24"/>
          <w:szCs w:val="24"/>
        </w:rPr>
        <w:t xml:space="preserve"> w Gorlicach” oraz</w:t>
      </w:r>
      <w:r w:rsidR="00617092" w:rsidRPr="00C90BF7">
        <w:rPr>
          <w:rFonts w:cstheme="minorHAnsi"/>
          <w:sz w:val="24"/>
          <w:szCs w:val="24"/>
        </w:rPr>
        <w:t xml:space="preserve"> planu zagospodarowania przestrzennego </w:t>
      </w:r>
      <w:r w:rsidRPr="00C90BF7">
        <w:rPr>
          <w:rFonts w:cstheme="minorHAnsi"/>
          <w:sz w:val="24"/>
          <w:szCs w:val="24"/>
        </w:rPr>
        <w:t xml:space="preserve">nieruchomości będących przedmiotem przetargów można uzyskać w Wydziale Inwestycji i Rozwoju Urzędu Miejskiego w Gorlicach Rynek 2, segment A (I piętro) pok. 109 </w:t>
      </w:r>
      <w:r w:rsidR="005C311F" w:rsidRPr="00C90BF7">
        <w:rPr>
          <w:rFonts w:cstheme="minorHAnsi"/>
          <w:sz w:val="24"/>
          <w:szCs w:val="24"/>
        </w:rPr>
        <w:t>i 113.</w:t>
      </w:r>
    </w:p>
    <w:p w:rsidR="005C311F" w:rsidRPr="00C90BF7" w:rsidRDefault="005C311F" w:rsidP="00065F9E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</w:p>
    <w:p w:rsidR="00C90BF7" w:rsidRPr="003139E1" w:rsidRDefault="005C311F">
      <w:pPr>
        <w:spacing w:after="200" w:line="264" w:lineRule="auto"/>
        <w:contextualSpacing/>
        <w:jc w:val="both"/>
        <w:rPr>
          <w:rFonts w:cstheme="minorHAnsi"/>
          <w:sz w:val="24"/>
          <w:szCs w:val="24"/>
        </w:rPr>
      </w:pPr>
      <w:r w:rsidRPr="00C90BF7">
        <w:rPr>
          <w:rFonts w:cstheme="minorHAnsi"/>
          <w:sz w:val="24"/>
          <w:szCs w:val="24"/>
        </w:rPr>
        <w:t>G</w:t>
      </w:r>
      <w:r w:rsidR="00B84ED4" w:rsidRPr="00C90BF7">
        <w:rPr>
          <w:rFonts w:cstheme="minorHAnsi"/>
          <w:sz w:val="24"/>
          <w:szCs w:val="24"/>
        </w:rPr>
        <w:t xml:space="preserve">orlice, dnia </w:t>
      </w:r>
      <w:r w:rsidR="00F3155A" w:rsidRPr="00C90BF7">
        <w:rPr>
          <w:rFonts w:cstheme="minorHAnsi"/>
          <w:sz w:val="24"/>
          <w:szCs w:val="24"/>
        </w:rPr>
        <w:t xml:space="preserve"> </w:t>
      </w:r>
      <w:r w:rsidR="003139E1">
        <w:rPr>
          <w:rFonts w:cstheme="minorHAnsi"/>
          <w:sz w:val="24"/>
          <w:szCs w:val="24"/>
        </w:rPr>
        <w:t>7</w:t>
      </w:r>
      <w:r w:rsidR="00972932" w:rsidRPr="00024542">
        <w:rPr>
          <w:rFonts w:cstheme="minorHAnsi"/>
          <w:color w:val="FF0000"/>
          <w:sz w:val="24"/>
          <w:szCs w:val="24"/>
        </w:rPr>
        <w:t xml:space="preserve"> </w:t>
      </w:r>
      <w:r w:rsidR="00C04B06" w:rsidRPr="003139E1">
        <w:rPr>
          <w:rFonts w:cstheme="minorHAnsi"/>
          <w:sz w:val="24"/>
          <w:szCs w:val="24"/>
        </w:rPr>
        <w:t>li</w:t>
      </w:r>
      <w:r w:rsidR="001A5F06" w:rsidRPr="003139E1">
        <w:rPr>
          <w:rFonts w:cstheme="minorHAnsi"/>
          <w:sz w:val="24"/>
          <w:szCs w:val="24"/>
        </w:rPr>
        <w:t>stopada</w:t>
      </w:r>
      <w:r w:rsidR="0030665C" w:rsidRPr="003139E1">
        <w:rPr>
          <w:rFonts w:cstheme="minorHAnsi"/>
          <w:sz w:val="24"/>
          <w:szCs w:val="24"/>
        </w:rPr>
        <w:t xml:space="preserve"> </w:t>
      </w:r>
      <w:r w:rsidR="00B84ED4" w:rsidRPr="003139E1">
        <w:rPr>
          <w:rFonts w:cstheme="minorHAnsi"/>
          <w:sz w:val="24"/>
          <w:szCs w:val="24"/>
        </w:rPr>
        <w:t>2023 r.</w:t>
      </w:r>
    </w:p>
    <w:sectPr w:rsidR="00C90BF7" w:rsidRPr="003139E1" w:rsidSect="005B6790"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A9" w:rsidRDefault="000F35A9" w:rsidP="00186CAA">
      <w:r>
        <w:separator/>
      </w:r>
    </w:p>
  </w:endnote>
  <w:endnote w:type="continuationSeparator" w:id="0">
    <w:p w:rsidR="000F35A9" w:rsidRDefault="000F35A9" w:rsidP="0018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A9" w:rsidRDefault="000F35A9" w:rsidP="00186CAA">
      <w:r>
        <w:separator/>
      </w:r>
    </w:p>
  </w:footnote>
  <w:footnote w:type="continuationSeparator" w:id="0">
    <w:p w:rsidR="000F35A9" w:rsidRDefault="000F35A9" w:rsidP="0018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C2"/>
    <w:multiLevelType w:val="hybridMultilevel"/>
    <w:tmpl w:val="B6CC2B12"/>
    <w:lvl w:ilvl="0" w:tplc="7A1E5E6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9735D7"/>
    <w:multiLevelType w:val="hybridMultilevel"/>
    <w:tmpl w:val="9670B834"/>
    <w:lvl w:ilvl="0" w:tplc="7246777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58C2"/>
    <w:multiLevelType w:val="hybridMultilevel"/>
    <w:tmpl w:val="A3A8E42E"/>
    <w:lvl w:ilvl="0" w:tplc="D876ABC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F715C"/>
    <w:multiLevelType w:val="multilevel"/>
    <w:tmpl w:val="6BB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32EE"/>
    <w:multiLevelType w:val="hybridMultilevel"/>
    <w:tmpl w:val="7D26A40A"/>
    <w:lvl w:ilvl="0" w:tplc="9D069C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6C370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D90"/>
    <w:multiLevelType w:val="hybridMultilevel"/>
    <w:tmpl w:val="1D768B00"/>
    <w:lvl w:ilvl="0" w:tplc="BEF07190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1D361FB"/>
    <w:multiLevelType w:val="hybridMultilevel"/>
    <w:tmpl w:val="322042F0"/>
    <w:lvl w:ilvl="0" w:tplc="4B36EC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C0647"/>
    <w:multiLevelType w:val="hybridMultilevel"/>
    <w:tmpl w:val="E74E18C4"/>
    <w:lvl w:ilvl="0" w:tplc="9EB0748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03E"/>
    <w:rsid w:val="00002FEE"/>
    <w:rsid w:val="000169F5"/>
    <w:rsid w:val="000205F9"/>
    <w:rsid w:val="00024542"/>
    <w:rsid w:val="00031288"/>
    <w:rsid w:val="000321EC"/>
    <w:rsid w:val="000322E1"/>
    <w:rsid w:val="00032E57"/>
    <w:rsid w:val="0003371C"/>
    <w:rsid w:val="00034C0F"/>
    <w:rsid w:val="00035572"/>
    <w:rsid w:val="00035754"/>
    <w:rsid w:val="00040564"/>
    <w:rsid w:val="000476EB"/>
    <w:rsid w:val="00047C5E"/>
    <w:rsid w:val="000515A8"/>
    <w:rsid w:val="00062DC9"/>
    <w:rsid w:val="000655CD"/>
    <w:rsid w:val="00065F9E"/>
    <w:rsid w:val="00076A46"/>
    <w:rsid w:val="000770FA"/>
    <w:rsid w:val="00084CE4"/>
    <w:rsid w:val="00094B41"/>
    <w:rsid w:val="000A0E40"/>
    <w:rsid w:val="000A32B2"/>
    <w:rsid w:val="000A7FC3"/>
    <w:rsid w:val="000B0049"/>
    <w:rsid w:val="000B5DAC"/>
    <w:rsid w:val="000B603F"/>
    <w:rsid w:val="000C2D1D"/>
    <w:rsid w:val="000C64B3"/>
    <w:rsid w:val="000D09F7"/>
    <w:rsid w:val="000D6E31"/>
    <w:rsid w:val="000E599E"/>
    <w:rsid w:val="000F35A9"/>
    <w:rsid w:val="000F69B3"/>
    <w:rsid w:val="00101077"/>
    <w:rsid w:val="00103ED6"/>
    <w:rsid w:val="00111BEE"/>
    <w:rsid w:val="0011313B"/>
    <w:rsid w:val="001149E7"/>
    <w:rsid w:val="00115179"/>
    <w:rsid w:val="00121E16"/>
    <w:rsid w:val="001302BB"/>
    <w:rsid w:val="001354B4"/>
    <w:rsid w:val="00136091"/>
    <w:rsid w:val="00136C81"/>
    <w:rsid w:val="0014341A"/>
    <w:rsid w:val="00143B20"/>
    <w:rsid w:val="001549D2"/>
    <w:rsid w:val="00172F71"/>
    <w:rsid w:val="00175DF0"/>
    <w:rsid w:val="00183B0A"/>
    <w:rsid w:val="00186CAA"/>
    <w:rsid w:val="00196EE6"/>
    <w:rsid w:val="001A5F06"/>
    <w:rsid w:val="001B53C1"/>
    <w:rsid w:val="001C06B5"/>
    <w:rsid w:val="001C681F"/>
    <w:rsid w:val="001C7740"/>
    <w:rsid w:val="001D2752"/>
    <w:rsid w:val="001D5890"/>
    <w:rsid w:val="001D5EA9"/>
    <w:rsid w:val="001E1BBD"/>
    <w:rsid w:val="001E20B3"/>
    <w:rsid w:val="001E20C1"/>
    <w:rsid w:val="001E2F99"/>
    <w:rsid w:val="001E4F6B"/>
    <w:rsid w:val="001E59DE"/>
    <w:rsid w:val="001F6BCB"/>
    <w:rsid w:val="00206D2C"/>
    <w:rsid w:val="00211B57"/>
    <w:rsid w:val="00214447"/>
    <w:rsid w:val="00214FAB"/>
    <w:rsid w:val="00215753"/>
    <w:rsid w:val="00216FF5"/>
    <w:rsid w:val="00222403"/>
    <w:rsid w:val="002372B5"/>
    <w:rsid w:val="0024314C"/>
    <w:rsid w:val="002476E7"/>
    <w:rsid w:val="00253558"/>
    <w:rsid w:val="00256919"/>
    <w:rsid w:val="00261A0B"/>
    <w:rsid w:val="00262EEF"/>
    <w:rsid w:val="002671F3"/>
    <w:rsid w:val="00277EC0"/>
    <w:rsid w:val="002936A3"/>
    <w:rsid w:val="00293FBC"/>
    <w:rsid w:val="002A32F7"/>
    <w:rsid w:val="002A3F9E"/>
    <w:rsid w:val="002B02BB"/>
    <w:rsid w:val="002B0E9E"/>
    <w:rsid w:val="002B3028"/>
    <w:rsid w:val="002B37D4"/>
    <w:rsid w:val="002B70B5"/>
    <w:rsid w:val="002C14A9"/>
    <w:rsid w:val="002C537C"/>
    <w:rsid w:val="002D1C0F"/>
    <w:rsid w:val="002E508F"/>
    <w:rsid w:val="002F33B8"/>
    <w:rsid w:val="0030665C"/>
    <w:rsid w:val="00311355"/>
    <w:rsid w:val="003139E1"/>
    <w:rsid w:val="003157D1"/>
    <w:rsid w:val="00327138"/>
    <w:rsid w:val="003301B1"/>
    <w:rsid w:val="00332D9D"/>
    <w:rsid w:val="00343E0A"/>
    <w:rsid w:val="003609B7"/>
    <w:rsid w:val="003619B1"/>
    <w:rsid w:val="0037304B"/>
    <w:rsid w:val="003740EC"/>
    <w:rsid w:val="003746F6"/>
    <w:rsid w:val="00386F6F"/>
    <w:rsid w:val="0039138B"/>
    <w:rsid w:val="00392F1D"/>
    <w:rsid w:val="003C3A09"/>
    <w:rsid w:val="003C4CAB"/>
    <w:rsid w:val="003C545D"/>
    <w:rsid w:val="003C5AF8"/>
    <w:rsid w:val="003D357B"/>
    <w:rsid w:val="003E1CBF"/>
    <w:rsid w:val="003E4EDD"/>
    <w:rsid w:val="003F4337"/>
    <w:rsid w:val="003F592C"/>
    <w:rsid w:val="004020CF"/>
    <w:rsid w:val="00402A64"/>
    <w:rsid w:val="004042FF"/>
    <w:rsid w:val="004044A6"/>
    <w:rsid w:val="004053B9"/>
    <w:rsid w:val="0040572D"/>
    <w:rsid w:val="0041328C"/>
    <w:rsid w:val="004132B3"/>
    <w:rsid w:val="0041599F"/>
    <w:rsid w:val="0041625F"/>
    <w:rsid w:val="00416CC9"/>
    <w:rsid w:val="004360AF"/>
    <w:rsid w:val="004361DB"/>
    <w:rsid w:val="00444E27"/>
    <w:rsid w:val="00446EBB"/>
    <w:rsid w:val="0045209F"/>
    <w:rsid w:val="00455F36"/>
    <w:rsid w:val="0045746B"/>
    <w:rsid w:val="004631E4"/>
    <w:rsid w:val="00464B41"/>
    <w:rsid w:val="0047427A"/>
    <w:rsid w:val="004754A7"/>
    <w:rsid w:val="004842E4"/>
    <w:rsid w:val="00485F95"/>
    <w:rsid w:val="00486F97"/>
    <w:rsid w:val="004874CF"/>
    <w:rsid w:val="004A0181"/>
    <w:rsid w:val="004A6BEE"/>
    <w:rsid w:val="004B4F84"/>
    <w:rsid w:val="004B544A"/>
    <w:rsid w:val="004D3169"/>
    <w:rsid w:val="004E1B22"/>
    <w:rsid w:val="005008BF"/>
    <w:rsid w:val="00506234"/>
    <w:rsid w:val="005103BE"/>
    <w:rsid w:val="00524709"/>
    <w:rsid w:val="00526718"/>
    <w:rsid w:val="0054612E"/>
    <w:rsid w:val="0055203E"/>
    <w:rsid w:val="0056238A"/>
    <w:rsid w:val="00566CE4"/>
    <w:rsid w:val="00570840"/>
    <w:rsid w:val="00584584"/>
    <w:rsid w:val="00587112"/>
    <w:rsid w:val="005A0AC9"/>
    <w:rsid w:val="005A44CA"/>
    <w:rsid w:val="005B5088"/>
    <w:rsid w:val="005B5A05"/>
    <w:rsid w:val="005B6790"/>
    <w:rsid w:val="005C311F"/>
    <w:rsid w:val="005C7A55"/>
    <w:rsid w:val="005F6FC6"/>
    <w:rsid w:val="006003A0"/>
    <w:rsid w:val="00603712"/>
    <w:rsid w:val="00605440"/>
    <w:rsid w:val="0061286F"/>
    <w:rsid w:val="00615D62"/>
    <w:rsid w:val="00617092"/>
    <w:rsid w:val="00626FAA"/>
    <w:rsid w:val="006304F6"/>
    <w:rsid w:val="00644CD3"/>
    <w:rsid w:val="00646E05"/>
    <w:rsid w:val="006569E9"/>
    <w:rsid w:val="00667710"/>
    <w:rsid w:val="00667A6A"/>
    <w:rsid w:val="00667B10"/>
    <w:rsid w:val="006712C8"/>
    <w:rsid w:val="006726A5"/>
    <w:rsid w:val="006837EE"/>
    <w:rsid w:val="00684620"/>
    <w:rsid w:val="006869A2"/>
    <w:rsid w:val="006875FB"/>
    <w:rsid w:val="006928BB"/>
    <w:rsid w:val="00692B14"/>
    <w:rsid w:val="006A0FEF"/>
    <w:rsid w:val="006A71EE"/>
    <w:rsid w:val="006B529E"/>
    <w:rsid w:val="006B6796"/>
    <w:rsid w:val="006C2777"/>
    <w:rsid w:val="006C5844"/>
    <w:rsid w:val="006D278A"/>
    <w:rsid w:val="006D441E"/>
    <w:rsid w:val="006E3954"/>
    <w:rsid w:val="00700C25"/>
    <w:rsid w:val="00701824"/>
    <w:rsid w:val="00703F28"/>
    <w:rsid w:val="00722061"/>
    <w:rsid w:val="007275E2"/>
    <w:rsid w:val="00731C2E"/>
    <w:rsid w:val="00734E62"/>
    <w:rsid w:val="007420AA"/>
    <w:rsid w:val="007440D2"/>
    <w:rsid w:val="00745ECC"/>
    <w:rsid w:val="00765462"/>
    <w:rsid w:val="00773BB4"/>
    <w:rsid w:val="007779A4"/>
    <w:rsid w:val="00787F54"/>
    <w:rsid w:val="00791635"/>
    <w:rsid w:val="00793E43"/>
    <w:rsid w:val="007A338D"/>
    <w:rsid w:val="007A64AE"/>
    <w:rsid w:val="007C1617"/>
    <w:rsid w:val="007E0312"/>
    <w:rsid w:val="007E366C"/>
    <w:rsid w:val="007E3A1A"/>
    <w:rsid w:val="007F11B5"/>
    <w:rsid w:val="007F5FDA"/>
    <w:rsid w:val="007F6AC3"/>
    <w:rsid w:val="00802EDB"/>
    <w:rsid w:val="00803366"/>
    <w:rsid w:val="008038ED"/>
    <w:rsid w:val="00803AC5"/>
    <w:rsid w:val="00805EF5"/>
    <w:rsid w:val="0080693F"/>
    <w:rsid w:val="00810DC5"/>
    <w:rsid w:val="00817229"/>
    <w:rsid w:val="00822A5A"/>
    <w:rsid w:val="008329AB"/>
    <w:rsid w:val="00842C59"/>
    <w:rsid w:val="00854A75"/>
    <w:rsid w:val="00854C61"/>
    <w:rsid w:val="00856873"/>
    <w:rsid w:val="00863ACA"/>
    <w:rsid w:val="00863E49"/>
    <w:rsid w:val="00865419"/>
    <w:rsid w:val="0088213F"/>
    <w:rsid w:val="008907B4"/>
    <w:rsid w:val="00892765"/>
    <w:rsid w:val="008A67E0"/>
    <w:rsid w:val="008B1BAD"/>
    <w:rsid w:val="008B1C80"/>
    <w:rsid w:val="008B1EDE"/>
    <w:rsid w:val="008B484B"/>
    <w:rsid w:val="008B58FF"/>
    <w:rsid w:val="008C2915"/>
    <w:rsid w:val="008C5521"/>
    <w:rsid w:val="008C7F10"/>
    <w:rsid w:val="008D2908"/>
    <w:rsid w:val="008D3EA2"/>
    <w:rsid w:val="008D75D6"/>
    <w:rsid w:val="008E1224"/>
    <w:rsid w:val="008E27A0"/>
    <w:rsid w:val="0091306E"/>
    <w:rsid w:val="00915DB3"/>
    <w:rsid w:val="00917050"/>
    <w:rsid w:val="00932FF8"/>
    <w:rsid w:val="00935F40"/>
    <w:rsid w:val="00937CF9"/>
    <w:rsid w:val="00946FA1"/>
    <w:rsid w:val="00947845"/>
    <w:rsid w:val="00950F48"/>
    <w:rsid w:val="0095176A"/>
    <w:rsid w:val="0095732A"/>
    <w:rsid w:val="00963F2C"/>
    <w:rsid w:val="009661FA"/>
    <w:rsid w:val="009666D3"/>
    <w:rsid w:val="0096735A"/>
    <w:rsid w:val="00970260"/>
    <w:rsid w:val="00971024"/>
    <w:rsid w:val="00972932"/>
    <w:rsid w:val="00982468"/>
    <w:rsid w:val="00984279"/>
    <w:rsid w:val="00984D54"/>
    <w:rsid w:val="00990F65"/>
    <w:rsid w:val="009A5685"/>
    <w:rsid w:val="009A7977"/>
    <w:rsid w:val="009B051B"/>
    <w:rsid w:val="009B31E7"/>
    <w:rsid w:val="009B5143"/>
    <w:rsid w:val="009C2B55"/>
    <w:rsid w:val="009D109B"/>
    <w:rsid w:val="009D6E61"/>
    <w:rsid w:val="009F6AD6"/>
    <w:rsid w:val="00A052AA"/>
    <w:rsid w:val="00A132B1"/>
    <w:rsid w:val="00A13AA6"/>
    <w:rsid w:val="00A14FDC"/>
    <w:rsid w:val="00A15D62"/>
    <w:rsid w:val="00A2511F"/>
    <w:rsid w:val="00A31098"/>
    <w:rsid w:val="00A32DA0"/>
    <w:rsid w:val="00A332D7"/>
    <w:rsid w:val="00A3377F"/>
    <w:rsid w:val="00A342EC"/>
    <w:rsid w:val="00A40D71"/>
    <w:rsid w:val="00A415D3"/>
    <w:rsid w:val="00A415D9"/>
    <w:rsid w:val="00A43B6D"/>
    <w:rsid w:val="00A510B3"/>
    <w:rsid w:val="00A63230"/>
    <w:rsid w:val="00A672B3"/>
    <w:rsid w:val="00A7027E"/>
    <w:rsid w:val="00A955F7"/>
    <w:rsid w:val="00A95C17"/>
    <w:rsid w:val="00A961C1"/>
    <w:rsid w:val="00A978A6"/>
    <w:rsid w:val="00AA4B26"/>
    <w:rsid w:val="00AA6DFC"/>
    <w:rsid w:val="00AB0922"/>
    <w:rsid w:val="00AC093A"/>
    <w:rsid w:val="00AD0DF2"/>
    <w:rsid w:val="00AD1814"/>
    <w:rsid w:val="00AD272A"/>
    <w:rsid w:val="00AD30C1"/>
    <w:rsid w:val="00AE2C1D"/>
    <w:rsid w:val="00AE32AC"/>
    <w:rsid w:val="00AE6223"/>
    <w:rsid w:val="00AE750C"/>
    <w:rsid w:val="00AF4E15"/>
    <w:rsid w:val="00B044F7"/>
    <w:rsid w:val="00B10A63"/>
    <w:rsid w:val="00B128DE"/>
    <w:rsid w:val="00B30888"/>
    <w:rsid w:val="00B30F8A"/>
    <w:rsid w:val="00B34BFC"/>
    <w:rsid w:val="00B4147F"/>
    <w:rsid w:val="00B446CA"/>
    <w:rsid w:val="00B45264"/>
    <w:rsid w:val="00B45E36"/>
    <w:rsid w:val="00B516CD"/>
    <w:rsid w:val="00B52BFC"/>
    <w:rsid w:val="00B601B7"/>
    <w:rsid w:val="00B661EF"/>
    <w:rsid w:val="00B7092E"/>
    <w:rsid w:val="00B803BC"/>
    <w:rsid w:val="00B8151C"/>
    <w:rsid w:val="00B8204B"/>
    <w:rsid w:val="00B84ED4"/>
    <w:rsid w:val="00B93014"/>
    <w:rsid w:val="00B9410D"/>
    <w:rsid w:val="00B94BEE"/>
    <w:rsid w:val="00B952FD"/>
    <w:rsid w:val="00BA5A69"/>
    <w:rsid w:val="00BB398C"/>
    <w:rsid w:val="00BB4306"/>
    <w:rsid w:val="00BB63F1"/>
    <w:rsid w:val="00BC4B67"/>
    <w:rsid w:val="00BD691F"/>
    <w:rsid w:val="00BE0F70"/>
    <w:rsid w:val="00BE4A83"/>
    <w:rsid w:val="00BE5323"/>
    <w:rsid w:val="00BF6948"/>
    <w:rsid w:val="00BF6D00"/>
    <w:rsid w:val="00BF740C"/>
    <w:rsid w:val="00C04B06"/>
    <w:rsid w:val="00C06BEF"/>
    <w:rsid w:val="00C10243"/>
    <w:rsid w:val="00C10F22"/>
    <w:rsid w:val="00C15FEB"/>
    <w:rsid w:val="00C2718D"/>
    <w:rsid w:val="00C46E31"/>
    <w:rsid w:val="00C610DF"/>
    <w:rsid w:val="00C65F9C"/>
    <w:rsid w:val="00C7190F"/>
    <w:rsid w:val="00C73664"/>
    <w:rsid w:val="00C80F83"/>
    <w:rsid w:val="00C908EB"/>
    <w:rsid w:val="00C90BF7"/>
    <w:rsid w:val="00C91437"/>
    <w:rsid w:val="00C97268"/>
    <w:rsid w:val="00CA0C7D"/>
    <w:rsid w:val="00CA3CF4"/>
    <w:rsid w:val="00CA5974"/>
    <w:rsid w:val="00CB087A"/>
    <w:rsid w:val="00CB2BD8"/>
    <w:rsid w:val="00CB55CB"/>
    <w:rsid w:val="00CC0757"/>
    <w:rsid w:val="00CC16F9"/>
    <w:rsid w:val="00CC21AF"/>
    <w:rsid w:val="00CC7E6D"/>
    <w:rsid w:val="00CD0FEC"/>
    <w:rsid w:val="00CD3C50"/>
    <w:rsid w:val="00CD6A17"/>
    <w:rsid w:val="00CD6CA3"/>
    <w:rsid w:val="00CE21B7"/>
    <w:rsid w:val="00CE43E7"/>
    <w:rsid w:val="00CF152B"/>
    <w:rsid w:val="00CF15E2"/>
    <w:rsid w:val="00D01878"/>
    <w:rsid w:val="00D02455"/>
    <w:rsid w:val="00D02990"/>
    <w:rsid w:val="00D1604D"/>
    <w:rsid w:val="00D23001"/>
    <w:rsid w:val="00D2400E"/>
    <w:rsid w:val="00D257DF"/>
    <w:rsid w:val="00D3153C"/>
    <w:rsid w:val="00D33F1E"/>
    <w:rsid w:val="00D45519"/>
    <w:rsid w:val="00D507A1"/>
    <w:rsid w:val="00D72870"/>
    <w:rsid w:val="00D74C46"/>
    <w:rsid w:val="00D771F6"/>
    <w:rsid w:val="00D81B54"/>
    <w:rsid w:val="00D82D5F"/>
    <w:rsid w:val="00D82E2F"/>
    <w:rsid w:val="00D933C2"/>
    <w:rsid w:val="00DA6175"/>
    <w:rsid w:val="00DA7C3B"/>
    <w:rsid w:val="00DC7F2D"/>
    <w:rsid w:val="00DD2533"/>
    <w:rsid w:val="00DE1DE9"/>
    <w:rsid w:val="00DE32CC"/>
    <w:rsid w:val="00DE4724"/>
    <w:rsid w:val="00DF5034"/>
    <w:rsid w:val="00DF7FFE"/>
    <w:rsid w:val="00E04867"/>
    <w:rsid w:val="00E125C4"/>
    <w:rsid w:val="00E14FF1"/>
    <w:rsid w:val="00E21C76"/>
    <w:rsid w:val="00E232D1"/>
    <w:rsid w:val="00E26E59"/>
    <w:rsid w:val="00E43425"/>
    <w:rsid w:val="00E479B9"/>
    <w:rsid w:val="00E547E8"/>
    <w:rsid w:val="00E6399F"/>
    <w:rsid w:val="00E74CD5"/>
    <w:rsid w:val="00E751E9"/>
    <w:rsid w:val="00E75479"/>
    <w:rsid w:val="00E848DC"/>
    <w:rsid w:val="00E85542"/>
    <w:rsid w:val="00E863DB"/>
    <w:rsid w:val="00E866CB"/>
    <w:rsid w:val="00E91338"/>
    <w:rsid w:val="00E928D1"/>
    <w:rsid w:val="00E978A7"/>
    <w:rsid w:val="00EB0590"/>
    <w:rsid w:val="00EB1D2A"/>
    <w:rsid w:val="00EB57DA"/>
    <w:rsid w:val="00EB5827"/>
    <w:rsid w:val="00EB62B9"/>
    <w:rsid w:val="00EC3C7A"/>
    <w:rsid w:val="00ED7CCB"/>
    <w:rsid w:val="00EE1FF6"/>
    <w:rsid w:val="00EF0EC3"/>
    <w:rsid w:val="00EF7650"/>
    <w:rsid w:val="00F05DFF"/>
    <w:rsid w:val="00F157FB"/>
    <w:rsid w:val="00F16117"/>
    <w:rsid w:val="00F16DF2"/>
    <w:rsid w:val="00F17280"/>
    <w:rsid w:val="00F23290"/>
    <w:rsid w:val="00F246E1"/>
    <w:rsid w:val="00F26FB1"/>
    <w:rsid w:val="00F3155A"/>
    <w:rsid w:val="00F33511"/>
    <w:rsid w:val="00F35091"/>
    <w:rsid w:val="00F441DA"/>
    <w:rsid w:val="00F501C2"/>
    <w:rsid w:val="00F67E21"/>
    <w:rsid w:val="00F71F09"/>
    <w:rsid w:val="00F74519"/>
    <w:rsid w:val="00F75E01"/>
    <w:rsid w:val="00F85CB7"/>
    <w:rsid w:val="00F96B2A"/>
    <w:rsid w:val="00F97074"/>
    <w:rsid w:val="00FB5947"/>
    <w:rsid w:val="00FB6D71"/>
    <w:rsid w:val="00FC0AD5"/>
    <w:rsid w:val="00FC4612"/>
    <w:rsid w:val="00FC5ACB"/>
    <w:rsid w:val="00FD698C"/>
    <w:rsid w:val="00FF1F06"/>
    <w:rsid w:val="00FF6F26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718"/>
    <w:pPr>
      <w:spacing w:after="0" w:line="240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1"/>
    <w:pPr>
      <w:spacing w:after="200" w:line="276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615D6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B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B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B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16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1604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C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C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6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022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itorurzedow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l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3605</TotalTime>
  <Pages>6</Pages>
  <Words>2353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WiolaK</dc:creator>
  <cp:keywords/>
  <dc:description/>
  <cp:lastModifiedBy>Wioletta</cp:lastModifiedBy>
  <cp:revision>129</cp:revision>
  <cp:lastPrinted>2023-11-07T08:20:00Z</cp:lastPrinted>
  <dcterms:created xsi:type="dcterms:W3CDTF">2018-09-07T10:12:00Z</dcterms:created>
  <dcterms:modified xsi:type="dcterms:W3CDTF">2023-11-07T08:20:00Z</dcterms:modified>
</cp:coreProperties>
</file>