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ED1C" w14:textId="77777777" w:rsidR="003E0EF7" w:rsidRPr="00C1365B" w:rsidRDefault="003E0EF7" w:rsidP="003E0EF7">
      <w:pPr>
        <w:jc w:val="center"/>
        <w:rPr>
          <w:rFonts w:asciiTheme="minorHAnsi" w:hAnsiTheme="minorHAnsi" w:cstheme="minorHAnsi"/>
          <w:b/>
          <w:bCs/>
          <w:sz w:val="22"/>
          <w:szCs w:val="22"/>
        </w:rPr>
      </w:pPr>
      <w:r w:rsidRPr="00C1365B">
        <w:rPr>
          <w:rFonts w:asciiTheme="minorHAnsi" w:hAnsiTheme="minorHAnsi" w:cstheme="minorHAnsi"/>
          <w:b/>
          <w:bCs/>
          <w:sz w:val="22"/>
          <w:szCs w:val="22"/>
        </w:rPr>
        <w:t>Urząd Miejski w Gorlicach</w:t>
      </w:r>
    </w:p>
    <w:p w14:paraId="359AFEF3" w14:textId="77777777" w:rsidR="003E0EF7" w:rsidRPr="00C1365B" w:rsidRDefault="003E0EF7" w:rsidP="003E0EF7">
      <w:pPr>
        <w:jc w:val="center"/>
        <w:rPr>
          <w:rFonts w:asciiTheme="minorHAnsi" w:hAnsiTheme="minorHAnsi" w:cstheme="minorHAnsi"/>
          <w:b/>
          <w:bCs/>
          <w:sz w:val="22"/>
          <w:szCs w:val="22"/>
        </w:rPr>
      </w:pPr>
      <w:r w:rsidRPr="00C1365B">
        <w:rPr>
          <w:rFonts w:asciiTheme="minorHAnsi" w:hAnsiTheme="minorHAnsi" w:cstheme="minorHAnsi"/>
          <w:b/>
          <w:bCs/>
          <w:sz w:val="22"/>
          <w:szCs w:val="22"/>
        </w:rPr>
        <w:t>38-300 Gorlice, Rynek 2</w:t>
      </w:r>
    </w:p>
    <w:p w14:paraId="16337776" w14:textId="77777777" w:rsidR="003E0EF7" w:rsidRPr="00C1365B" w:rsidRDefault="003E0EF7" w:rsidP="003E0EF7">
      <w:pPr>
        <w:jc w:val="center"/>
        <w:rPr>
          <w:rFonts w:asciiTheme="minorHAnsi" w:hAnsiTheme="minorHAnsi" w:cstheme="minorHAnsi"/>
          <w:sz w:val="22"/>
          <w:szCs w:val="22"/>
        </w:rPr>
      </w:pPr>
      <w:r w:rsidRPr="00C1365B">
        <w:rPr>
          <w:rFonts w:asciiTheme="minorHAnsi" w:hAnsiTheme="minorHAnsi" w:cstheme="minorHAnsi"/>
          <w:sz w:val="22"/>
          <w:szCs w:val="22"/>
        </w:rPr>
        <w:t>_____________________________</w:t>
      </w:r>
    </w:p>
    <w:p w14:paraId="4F7AB2C6" w14:textId="77777777" w:rsidR="003E0EF7" w:rsidRPr="00C1365B" w:rsidRDefault="003E0EF7" w:rsidP="003E0EF7">
      <w:pPr>
        <w:rPr>
          <w:rFonts w:asciiTheme="minorHAnsi" w:hAnsiTheme="minorHAnsi" w:cstheme="minorHAnsi"/>
          <w:sz w:val="22"/>
          <w:szCs w:val="22"/>
        </w:rPr>
      </w:pPr>
    </w:p>
    <w:p w14:paraId="312925A8" w14:textId="77777777" w:rsidR="003E0EF7" w:rsidRPr="00C1365B" w:rsidRDefault="003E0EF7" w:rsidP="003E0EF7">
      <w:pPr>
        <w:jc w:val="center"/>
        <w:rPr>
          <w:rFonts w:asciiTheme="minorHAnsi" w:hAnsiTheme="minorHAnsi" w:cstheme="minorHAnsi"/>
          <w:b/>
          <w:sz w:val="22"/>
          <w:szCs w:val="22"/>
        </w:rPr>
      </w:pPr>
      <w:r w:rsidRPr="00C1365B">
        <w:rPr>
          <w:rFonts w:asciiTheme="minorHAnsi" w:hAnsiTheme="minorHAnsi" w:cstheme="minorHAnsi"/>
          <w:b/>
          <w:sz w:val="22"/>
          <w:szCs w:val="22"/>
        </w:rPr>
        <w:t>BURMISTRZ MIASTA GORLICE</w:t>
      </w:r>
    </w:p>
    <w:p w14:paraId="12965BB3" w14:textId="77777777" w:rsidR="003E0EF7" w:rsidRPr="00C1365B" w:rsidRDefault="003E0EF7" w:rsidP="003E0EF7">
      <w:pPr>
        <w:jc w:val="center"/>
        <w:rPr>
          <w:rFonts w:asciiTheme="minorHAnsi" w:hAnsiTheme="minorHAnsi" w:cstheme="minorHAnsi"/>
          <w:b/>
          <w:sz w:val="22"/>
          <w:szCs w:val="22"/>
        </w:rPr>
      </w:pPr>
    </w:p>
    <w:p w14:paraId="2D48A850" w14:textId="5D82C157" w:rsidR="003E0EF7" w:rsidRPr="00C1365B" w:rsidRDefault="003E0EF7" w:rsidP="00BA13F9">
      <w:pPr>
        <w:spacing w:line="276" w:lineRule="auto"/>
        <w:jc w:val="both"/>
        <w:rPr>
          <w:rFonts w:asciiTheme="minorHAnsi" w:hAnsiTheme="minorHAnsi" w:cstheme="minorHAnsi"/>
          <w:sz w:val="22"/>
          <w:szCs w:val="22"/>
        </w:rPr>
      </w:pPr>
      <w:r w:rsidRPr="00C1365B">
        <w:rPr>
          <w:rFonts w:asciiTheme="minorHAnsi" w:hAnsiTheme="minorHAnsi" w:cstheme="minorHAnsi"/>
          <w:sz w:val="22"/>
          <w:szCs w:val="22"/>
        </w:rPr>
        <w:t>ogłasza nabór na wolne stanowisko urzędnicze</w:t>
      </w:r>
      <w:r w:rsidR="000F186F" w:rsidRPr="00C1365B">
        <w:rPr>
          <w:rFonts w:asciiTheme="minorHAnsi" w:hAnsiTheme="minorHAnsi" w:cstheme="minorHAnsi"/>
          <w:sz w:val="22"/>
          <w:szCs w:val="22"/>
        </w:rPr>
        <w:t>:</w:t>
      </w:r>
      <w:r w:rsidRPr="00C1365B">
        <w:rPr>
          <w:rFonts w:asciiTheme="minorHAnsi" w:hAnsiTheme="minorHAnsi" w:cstheme="minorHAnsi"/>
          <w:sz w:val="22"/>
          <w:szCs w:val="22"/>
        </w:rPr>
        <w:t xml:space="preserve"> </w:t>
      </w:r>
      <w:r w:rsidR="00066531" w:rsidRPr="00C1365B">
        <w:rPr>
          <w:rFonts w:asciiTheme="minorHAnsi" w:hAnsiTheme="minorHAnsi" w:cstheme="minorHAnsi"/>
          <w:b/>
          <w:sz w:val="22"/>
          <w:szCs w:val="22"/>
        </w:rPr>
        <w:t>inspektor</w:t>
      </w:r>
      <w:r w:rsidR="005F526C" w:rsidRPr="00C1365B">
        <w:rPr>
          <w:rFonts w:asciiTheme="minorHAnsi" w:hAnsiTheme="minorHAnsi" w:cstheme="minorHAnsi"/>
          <w:sz w:val="22"/>
          <w:szCs w:val="22"/>
        </w:rPr>
        <w:t xml:space="preserve"> </w:t>
      </w:r>
      <w:r w:rsidR="00BA13F9" w:rsidRPr="00C1365B">
        <w:rPr>
          <w:rFonts w:asciiTheme="minorHAnsi" w:hAnsiTheme="minorHAnsi" w:cstheme="minorHAnsi"/>
          <w:b/>
          <w:sz w:val="22"/>
          <w:szCs w:val="22"/>
        </w:rPr>
        <w:t>w Dziale</w:t>
      </w:r>
      <w:r w:rsidR="00066531" w:rsidRPr="00C1365B">
        <w:rPr>
          <w:rFonts w:asciiTheme="minorHAnsi" w:hAnsiTheme="minorHAnsi" w:cstheme="minorHAnsi"/>
          <w:b/>
          <w:sz w:val="22"/>
          <w:szCs w:val="22"/>
        </w:rPr>
        <w:t xml:space="preserve"> </w:t>
      </w:r>
      <w:r w:rsidR="0054639A" w:rsidRPr="00C1365B">
        <w:rPr>
          <w:rFonts w:asciiTheme="minorHAnsi" w:hAnsiTheme="minorHAnsi" w:cstheme="minorHAnsi"/>
          <w:b/>
          <w:sz w:val="22"/>
          <w:szCs w:val="22"/>
        </w:rPr>
        <w:t>Inwestycji i Utrzymania Dróg</w:t>
      </w:r>
      <w:r w:rsidR="00066531" w:rsidRPr="00C1365B">
        <w:rPr>
          <w:rFonts w:asciiTheme="minorHAnsi" w:hAnsiTheme="minorHAnsi" w:cstheme="minorHAnsi"/>
          <w:b/>
          <w:sz w:val="22"/>
          <w:szCs w:val="22"/>
        </w:rPr>
        <w:t xml:space="preserve"> </w:t>
      </w:r>
      <w:r w:rsidR="00BA13F9" w:rsidRPr="00C1365B">
        <w:rPr>
          <w:rFonts w:asciiTheme="minorHAnsi" w:hAnsiTheme="minorHAnsi" w:cstheme="minorHAnsi"/>
          <w:b/>
          <w:sz w:val="22"/>
          <w:szCs w:val="22"/>
        </w:rPr>
        <w:t>Wy</w:t>
      </w:r>
      <w:r w:rsidR="00066531" w:rsidRPr="00C1365B">
        <w:rPr>
          <w:rFonts w:asciiTheme="minorHAnsi" w:hAnsiTheme="minorHAnsi" w:cstheme="minorHAnsi"/>
          <w:b/>
          <w:sz w:val="22"/>
          <w:szCs w:val="22"/>
        </w:rPr>
        <w:t xml:space="preserve">działu </w:t>
      </w:r>
      <w:r w:rsidR="0054639A" w:rsidRPr="00C1365B">
        <w:rPr>
          <w:rFonts w:asciiTheme="minorHAnsi" w:hAnsiTheme="minorHAnsi" w:cstheme="minorHAnsi"/>
          <w:b/>
          <w:sz w:val="22"/>
          <w:szCs w:val="22"/>
        </w:rPr>
        <w:t>Inwestycji i Rozwoju</w:t>
      </w:r>
      <w:r w:rsidR="00BA13F9" w:rsidRPr="00C1365B">
        <w:rPr>
          <w:rFonts w:asciiTheme="minorHAnsi" w:hAnsiTheme="minorHAnsi" w:cstheme="minorHAnsi"/>
          <w:b/>
          <w:sz w:val="22"/>
          <w:szCs w:val="22"/>
        </w:rPr>
        <w:t xml:space="preserve"> </w:t>
      </w:r>
      <w:r w:rsidRPr="00C1365B">
        <w:rPr>
          <w:rFonts w:asciiTheme="minorHAnsi" w:hAnsiTheme="minorHAnsi" w:cstheme="minorHAnsi"/>
          <w:b/>
          <w:sz w:val="22"/>
          <w:szCs w:val="22"/>
        </w:rPr>
        <w:t>Urzęd</w:t>
      </w:r>
      <w:r w:rsidR="00BA13F9" w:rsidRPr="00C1365B">
        <w:rPr>
          <w:rFonts w:asciiTheme="minorHAnsi" w:hAnsiTheme="minorHAnsi" w:cstheme="minorHAnsi"/>
          <w:b/>
          <w:sz w:val="22"/>
          <w:szCs w:val="22"/>
        </w:rPr>
        <w:t>u</w:t>
      </w:r>
      <w:r w:rsidRPr="00C1365B">
        <w:rPr>
          <w:rFonts w:asciiTheme="minorHAnsi" w:hAnsiTheme="minorHAnsi" w:cstheme="minorHAnsi"/>
          <w:b/>
          <w:sz w:val="22"/>
          <w:szCs w:val="22"/>
        </w:rPr>
        <w:t xml:space="preserve"> Miejski</w:t>
      </w:r>
      <w:r w:rsidR="00BA13F9" w:rsidRPr="00C1365B">
        <w:rPr>
          <w:rFonts w:asciiTheme="minorHAnsi" w:hAnsiTheme="minorHAnsi" w:cstheme="minorHAnsi"/>
          <w:b/>
          <w:sz w:val="22"/>
          <w:szCs w:val="22"/>
        </w:rPr>
        <w:t>ego</w:t>
      </w:r>
      <w:r w:rsidRPr="00C1365B">
        <w:rPr>
          <w:rFonts w:asciiTheme="minorHAnsi" w:hAnsiTheme="minorHAnsi" w:cstheme="minorHAnsi"/>
          <w:b/>
          <w:sz w:val="22"/>
          <w:szCs w:val="22"/>
        </w:rPr>
        <w:t xml:space="preserve"> w Gorlicach</w:t>
      </w:r>
      <w:r w:rsidRPr="00C1365B">
        <w:rPr>
          <w:rFonts w:asciiTheme="minorHAnsi" w:hAnsiTheme="minorHAnsi" w:cstheme="minorHAnsi"/>
          <w:sz w:val="22"/>
          <w:szCs w:val="22"/>
        </w:rPr>
        <w:t>.</w:t>
      </w:r>
    </w:p>
    <w:p w14:paraId="576DC713" w14:textId="77777777" w:rsidR="003E0EF7" w:rsidRPr="00C1365B" w:rsidRDefault="003E0EF7" w:rsidP="003E0EF7">
      <w:pPr>
        <w:spacing w:before="120"/>
        <w:jc w:val="both"/>
        <w:rPr>
          <w:rFonts w:asciiTheme="minorHAnsi" w:hAnsiTheme="minorHAnsi" w:cstheme="minorHAnsi"/>
          <w:sz w:val="22"/>
          <w:szCs w:val="22"/>
        </w:rPr>
      </w:pPr>
      <w:r w:rsidRPr="00C1365B">
        <w:rPr>
          <w:rFonts w:asciiTheme="minorHAnsi" w:hAnsiTheme="minorHAnsi" w:cstheme="minorHAnsi"/>
          <w:sz w:val="22"/>
          <w:szCs w:val="22"/>
        </w:rPr>
        <w:t xml:space="preserve">O przedmiotowe stanowisko </w:t>
      </w:r>
      <w:r w:rsidRPr="00C1365B">
        <w:rPr>
          <w:rFonts w:asciiTheme="minorHAnsi" w:hAnsiTheme="minorHAnsi" w:cstheme="minorHAnsi"/>
          <w:b/>
          <w:sz w:val="22"/>
          <w:szCs w:val="22"/>
        </w:rPr>
        <w:t xml:space="preserve">mogą / </w:t>
      </w:r>
      <w:r w:rsidRPr="00C1365B">
        <w:rPr>
          <w:rFonts w:asciiTheme="minorHAnsi" w:hAnsiTheme="minorHAnsi" w:cstheme="minorHAnsi"/>
          <w:b/>
          <w:strike/>
          <w:sz w:val="22"/>
          <w:szCs w:val="22"/>
        </w:rPr>
        <w:t>nie mogą</w:t>
      </w:r>
      <w:r w:rsidRPr="00C1365B">
        <w:rPr>
          <w:rFonts w:asciiTheme="minorHAnsi" w:hAnsiTheme="minorHAnsi" w:cstheme="minorHAnsi"/>
          <w:b/>
          <w:sz w:val="22"/>
          <w:szCs w:val="22"/>
        </w:rPr>
        <w:t>*</w:t>
      </w:r>
      <w:r w:rsidRPr="00C1365B">
        <w:rPr>
          <w:rFonts w:asciiTheme="minorHAnsi" w:hAnsiTheme="minorHAnsi" w:cstheme="minorHAns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297AFEB8" w14:textId="77777777" w:rsidR="003E0EF7" w:rsidRPr="00C1365B" w:rsidRDefault="003E0EF7" w:rsidP="003E0EF7">
      <w:pPr>
        <w:rPr>
          <w:rFonts w:asciiTheme="minorHAnsi" w:hAnsiTheme="minorHAnsi" w:cstheme="minorHAnsi"/>
          <w:sz w:val="22"/>
          <w:szCs w:val="22"/>
        </w:rPr>
      </w:pPr>
    </w:p>
    <w:p w14:paraId="6E8A9203" w14:textId="77777777" w:rsidR="003B74CD" w:rsidRPr="00C1365B" w:rsidRDefault="003E0EF7" w:rsidP="003B74CD">
      <w:pPr>
        <w:numPr>
          <w:ilvl w:val="0"/>
          <w:numId w:val="1"/>
        </w:numPr>
        <w:rPr>
          <w:rFonts w:asciiTheme="minorHAnsi" w:hAnsiTheme="minorHAnsi" w:cstheme="minorHAnsi"/>
          <w:b/>
          <w:sz w:val="22"/>
          <w:szCs w:val="22"/>
        </w:rPr>
      </w:pPr>
      <w:r w:rsidRPr="00C1365B">
        <w:rPr>
          <w:rFonts w:asciiTheme="minorHAnsi" w:hAnsiTheme="minorHAnsi" w:cstheme="minorHAnsi"/>
          <w:b/>
          <w:sz w:val="22"/>
          <w:szCs w:val="22"/>
        </w:rPr>
        <w:t>Wymagania niezbędne:</w:t>
      </w:r>
      <w:bookmarkStart w:id="0" w:name="_Hlk519073264"/>
    </w:p>
    <w:bookmarkEnd w:id="0"/>
    <w:p w14:paraId="55106DA2" w14:textId="480B2B33" w:rsidR="00DD3DAC" w:rsidRPr="00C1365B" w:rsidRDefault="00DD3DAC" w:rsidP="00DD3DAC">
      <w:pPr>
        <w:pStyle w:val="Akapitzlist"/>
        <w:numPr>
          <w:ilvl w:val="0"/>
          <w:numId w:val="13"/>
        </w:numPr>
        <w:spacing w:line="276" w:lineRule="auto"/>
        <w:jc w:val="both"/>
        <w:rPr>
          <w:rFonts w:asciiTheme="minorHAnsi" w:hAnsiTheme="minorHAnsi" w:cstheme="minorHAnsi"/>
        </w:rPr>
      </w:pPr>
      <w:r w:rsidRPr="00C1365B">
        <w:rPr>
          <w:rFonts w:asciiTheme="minorHAnsi" w:hAnsiTheme="minorHAnsi" w:cstheme="minorHAnsi"/>
        </w:rPr>
        <w:t>wykształcenie wyższe</w:t>
      </w:r>
      <w:r w:rsidR="00774802" w:rsidRPr="00C1365B">
        <w:rPr>
          <w:rFonts w:asciiTheme="minorHAnsi" w:eastAsia="Times New Roman" w:hAnsiTheme="minorHAnsi" w:cstheme="minorHAnsi"/>
        </w:rPr>
        <w:t xml:space="preserve"> </w:t>
      </w:r>
      <w:r w:rsidR="00066531" w:rsidRPr="00C1365B">
        <w:rPr>
          <w:rFonts w:asciiTheme="minorHAnsi" w:eastAsia="Times New Roman" w:hAnsiTheme="minorHAnsi" w:cstheme="minorHAnsi"/>
        </w:rPr>
        <w:t>w rozumieniu przepisów ustawy o szkolnictwie wyższym</w:t>
      </w:r>
      <w:r w:rsidR="00EE70E5" w:rsidRPr="00C1365B">
        <w:rPr>
          <w:rFonts w:asciiTheme="minorHAnsi" w:eastAsia="Times New Roman" w:hAnsiTheme="minorHAnsi" w:cstheme="minorHAnsi"/>
        </w:rPr>
        <w:t xml:space="preserve"> i nauce</w:t>
      </w:r>
      <w:r w:rsidR="00CA0953" w:rsidRPr="00C1365B">
        <w:rPr>
          <w:rFonts w:asciiTheme="minorHAnsi" w:eastAsia="Times New Roman" w:hAnsiTheme="minorHAnsi" w:cstheme="minorHAnsi"/>
        </w:rPr>
        <w:t xml:space="preserve"> na kierunkach technicznych, inżynieryjnych dróg i mostów lub pokrewnych,</w:t>
      </w:r>
    </w:p>
    <w:p w14:paraId="724AB318" w14:textId="44E4E007" w:rsidR="005A0512" w:rsidRPr="00C1365B" w:rsidRDefault="005A0512" w:rsidP="00DD3DAC">
      <w:pPr>
        <w:pStyle w:val="Akapitzlist"/>
        <w:numPr>
          <w:ilvl w:val="0"/>
          <w:numId w:val="13"/>
        </w:numPr>
        <w:spacing w:line="276" w:lineRule="auto"/>
        <w:jc w:val="both"/>
        <w:rPr>
          <w:rFonts w:asciiTheme="minorHAnsi" w:hAnsiTheme="minorHAnsi" w:cstheme="minorHAnsi"/>
        </w:rPr>
      </w:pPr>
      <w:r w:rsidRPr="00C1365B">
        <w:rPr>
          <w:rFonts w:asciiTheme="minorHAnsi" w:eastAsia="Times New Roman" w:hAnsiTheme="minorHAnsi" w:cstheme="minorHAnsi"/>
        </w:rPr>
        <w:t xml:space="preserve">posiadanie minimum </w:t>
      </w:r>
      <w:r w:rsidR="007E0C9D" w:rsidRPr="00C1365B">
        <w:rPr>
          <w:rFonts w:asciiTheme="minorHAnsi" w:eastAsia="Times New Roman" w:hAnsiTheme="minorHAnsi" w:cstheme="minorHAnsi"/>
        </w:rPr>
        <w:t>3 lat</w:t>
      </w:r>
      <w:r w:rsidRPr="00C1365B">
        <w:rPr>
          <w:rFonts w:asciiTheme="minorHAnsi" w:eastAsia="Times New Roman" w:hAnsiTheme="minorHAnsi" w:cstheme="minorHAnsi"/>
        </w:rPr>
        <w:t xml:space="preserve"> stażu pracy</w:t>
      </w:r>
      <w:r w:rsidR="00066531" w:rsidRPr="00C1365B">
        <w:rPr>
          <w:rFonts w:asciiTheme="minorHAnsi" w:eastAsia="Times New Roman" w:hAnsiTheme="minorHAnsi" w:cstheme="minorHAnsi"/>
        </w:rPr>
        <w:t>,</w:t>
      </w:r>
    </w:p>
    <w:p w14:paraId="36C5985B" w14:textId="77777777" w:rsidR="00DD3DAC" w:rsidRPr="00C1365B" w:rsidRDefault="00DD3DAC" w:rsidP="00DD3DAC">
      <w:pPr>
        <w:pStyle w:val="Akapitzlist"/>
        <w:numPr>
          <w:ilvl w:val="0"/>
          <w:numId w:val="13"/>
        </w:numPr>
        <w:spacing w:line="276" w:lineRule="auto"/>
        <w:jc w:val="both"/>
        <w:rPr>
          <w:rFonts w:asciiTheme="minorHAnsi" w:hAnsiTheme="minorHAnsi" w:cstheme="minorHAnsi"/>
        </w:rPr>
      </w:pPr>
      <w:r w:rsidRPr="00C1365B">
        <w:rPr>
          <w:rFonts w:asciiTheme="minorHAnsi" w:hAnsiTheme="minorHAnsi" w:cstheme="minorHAnsi"/>
        </w:rPr>
        <w:t xml:space="preserve">pełna zdolność do czynności prawnych oraz korzystanie z pełni praw </w:t>
      </w:r>
      <w:r w:rsidRPr="00C1365B">
        <w:rPr>
          <w:rFonts w:asciiTheme="minorHAnsi" w:hAnsiTheme="minorHAnsi" w:cstheme="minorHAnsi"/>
          <w:iCs/>
        </w:rPr>
        <w:t>publicznych</w:t>
      </w:r>
      <w:r w:rsidR="00DC56D2" w:rsidRPr="00C1365B">
        <w:rPr>
          <w:rFonts w:asciiTheme="minorHAnsi" w:hAnsiTheme="minorHAnsi" w:cstheme="minorHAnsi"/>
        </w:rPr>
        <w:t>,</w:t>
      </w:r>
    </w:p>
    <w:p w14:paraId="55729F9E" w14:textId="77777777" w:rsidR="00DD3DAC" w:rsidRPr="00C1365B" w:rsidRDefault="00DD3DAC" w:rsidP="00DD3DAC">
      <w:pPr>
        <w:pStyle w:val="Akapitzlist"/>
        <w:numPr>
          <w:ilvl w:val="0"/>
          <w:numId w:val="13"/>
        </w:numPr>
        <w:spacing w:line="276" w:lineRule="auto"/>
        <w:jc w:val="both"/>
        <w:rPr>
          <w:rFonts w:asciiTheme="minorHAnsi" w:hAnsiTheme="minorHAnsi" w:cstheme="minorHAnsi"/>
        </w:rPr>
      </w:pPr>
      <w:r w:rsidRPr="00C1365B">
        <w:rPr>
          <w:rFonts w:asciiTheme="minorHAnsi" w:hAnsiTheme="minorHAnsi" w:cstheme="minorHAnsi"/>
        </w:rPr>
        <w:t>niek</w:t>
      </w:r>
      <w:r w:rsidR="00884AA6" w:rsidRPr="00C1365B">
        <w:rPr>
          <w:rFonts w:asciiTheme="minorHAnsi" w:hAnsiTheme="minorHAnsi" w:cstheme="minorHAnsi"/>
        </w:rPr>
        <w:t>a</w:t>
      </w:r>
      <w:r w:rsidRPr="00C1365B">
        <w:rPr>
          <w:rFonts w:asciiTheme="minorHAnsi" w:hAnsiTheme="minorHAnsi" w:cstheme="minorHAnsi"/>
        </w:rPr>
        <w:t>ralność za umyślne przestępstwo lub umyślne przestępstwo skarbowe</w:t>
      </w:r>
      <w:r w:rsidR="00DC56D2" w:rsidRPr="00C1365B">
        <w:rPr>
          <w:rFonts w:asciiTheme="minorHAnsi" w:hAnsiTheme="minorHAnsi" w:cstheme="minorHAnsi"/>
        </w:rPr>
        <w:t>,</w:t>
      </w:r>
    </w:p>
    <w:p w14:paraId="296251F5" w14:textId="77777777" w:rsidR="00DD3DAC" w:rsidRPr="00C1365B" w:rsidRDefault="00DD3DAC" w:rsidP="00DD3DAC">
      <w:pPr>
        <w:pStyle w:val="Akapitzlist"/>
        <w:numPr>
          <w:ilvl w:val="0"/>
          <w:numId w:val="13"/>
        </w:numPr>
        <w:spacing w:line="276" w:lineRule="auto"/>
        <w:jc w:val="both"/>
        <w:rPr>
          <w:rFonts w:asciiTheme="minorHAnsi" w:hAnsiTheme="minorHAnsi" w:cstheme="minorHAnsi"/>
        </w:rPr>
      </w:pPr>
      <w:r w:rsidRPr="00C1365B">
        <w:rPr>
          <w:rFonts w:asciiTheme="minorHAnsi" w:hAnsiTheme="minorHAnsi" w:cstheme="minorHAnsi"/>
        </w:rPr>
        <w:t>nieposzlakowana opinia</w:t>
      </w:r>
      <w:r w:rsidR="00DC56D2" w:rsidRPr="00C1365B">
        <w:rPr>
          <w:rFonts w:asciiTheme="minorHAnsi" w:hAnsiTheme="minorHAnsi" w:cstheme="minorHAnsi"/>
        </w:rPr>
        <w:t>,</w:t>
      </w:r>
    </w:p>
    <w:p w14:paraId="29C0E0D6" w14:textId="4D23D82D" w:rsidR="0054639A" w:rsidRPr="00C1365B" w:rsidRDefault="0054639A" w:rsidP="00DD3DAC">
      <w:pPr>
        <w:pStyle w:val="Akapitzlist"/>
        <w:numPr>
          <w:ilvl w:val="0"/>
          <w:numId w:val="13"/>
        </w:numPr>
        <w:spacing w:line="276" w:lineRule="auto"/>
        <w:jc w:val="both"/>
        <w:rPr>
          <w:rFonts w:asciiTheme="minorHAnsi" w:hAnsiTheme="minorHAnsi" w:cstheme="minorHAnsi"/>
        </w:rPr>
      </w:pPr>
      <w:r w:rsidRPr="00C1365B">
        <w:rPr>
          <w:rFonts w:asciiTheme="minorHAnsi" w:hAnsiTheme="minorHAnsi" w:cstheme="minorHAnsi"/>
        </w:rPr>
        <w:t>prawo jazdy kategorii B,</w:t>
      </w:r>
    </w:p>
    <w:p w14:paraId="57A77A81" w14:textId="77777777" w:rsidR="003E0EF7" w:rsidRPr="00C1365B" w:rsidRDefault="003E0EF7" w:rsidP="003E0EF7">
      <w:pPr>
        <w:numPr>
          <w:ilvl w:val="0"/>
          <w:numId w:val="1"/>
        </w:numPr>
        <w:spacing w:before="120"/>
        <w:rPr>
          <w:rFonts w:asciiTheme="minorHAnsi" w:hAnsiTheme="minorHAnsi" w:cstheme="minorHAnsi"/>
          <w:b/>
          <w:sz w:val="22"/>
          <w:szCs w:val="22"/>
        </w:rPr>
      </w:pPr>
      <w:r w:rsidRPr="00C1365B">
        <w:rPr>
          <w:rFonts w:asciiTheme="minorHAnsi" w:hAnsiTheme="minorHAnsi" w:cstheme="minorHAnsi"/>
          <w:b/>
          <w:sz w:val="22"/>
          <w:szCs w:val="22"/>
        </w:rPr>
        <w:t>Wymagania dodatkowe:</w:t>
      </w:r>
    </w:p>
    <w:p w14:paraId="4F139BAD" w14:textId="52F863E8" w:rsidR="00774802" w:rsidRPr="00C1365B" w:rsidRDefault="00774802" w:rsidP="00774802">
      <w:pPr>
        <w:pStyle w:val="Akapitzlist"/>
        <w:numPr>
          <w:ilvl w:val="0"/>
          <w:numId w:val="14"/>
        </w:numPr>
        <w:jc w:val="both"/>
        <w:rPr>
          <w:rFonts w:asciiTheme="minorHAnsi" w:eastAsia="Times New Roman" w:hAnsiTheme="minorHAnsi" w:cstheme="minorHAnsi"/>
          <w:u w:color="000000"/>
          <w:lang w:eastAsia="pl-PL"/>
        </w:rPr>
      </w:pPr>
      <w:r w:rsidRPr="00C1365B">
        <w:rPr>
          <w:rFonts w:asciiTheme="minorHAnsi" w:eastAsia="Times New Roman" w:hAnsiTheme="minorHAnsi" w:cstheme="minorHAnsi"/>
          <w:u w:color="000000"/>
          <w:lang w:eastAsia="pl-PL"/>
        </w:rPr>
        <w:t>znajomość oraz umiejętność właściwej interpretacji i stosowania regulacji prawnych</w:t>
      </w:r>
      <w:r w:rsidR="00066531" w:rsidRPr="00C1365B">
        <w:rPr>
          <w:rFonts w:asciiTheme="minorHAnsi" w:eastAsia="Times New Roman" w:hAnsiTheme="minorHAnsi" w:cstheme="minorHAnsi"/>
          <w:u w:color="000000"/>
          <w:lang w:eastAsia="pl-PL"/>
        </w:rPr>
        <w:t xml:space="preserve">: </w:t>
      </w:r>
      <w:r w:rsidR="00DC56D2" w:rsidRPr="00C1365B">
        <w:rPr>
          <w:rFonts w:asciiTheme="minorHAnsi" w:eastAsia="Times New Roman" w:hAnsiTheme="minorHAnsi" w:cstheme="minorHAnsi"/>
          <w:u w:color="000000"/>
          <w:lang w:eastAsia="pl-PL"/>
        </w:rPr>
        <w:t xml:space="preserve">ustawy o samorządzie gminnym, </w:t>
      </w:r>
      <w:r w:rsidRPr="00C1365B">
        <w:rPr>
          <w:rFonts w:asciiTheme="minorHAnsi" w:eastAsia="Times New Roman" w:hAnsiTheme="minorHAnsi" w:cstheme="minorHAnsi"/>
          <w:u w:color="000000"/>
          <w:lang w:eastAsia="pl-PL"/>
        </w:rPr>
        <w:t>ustawy o</w:t>
      </w:r>
      <w:r w:rsidR="00DC56D2" w:rsidRPr="00C1365B">
        <w:rPr>
          <w:rFonts w:asciiTheme="minorHAnsi" w:eastAsia="Times New Roman" w:hAnsiTheme="minorHAnsi" w:cstheme="minorHAnsi"/>
          <w:u w:color="000000"/>
          <w:lang w:eastAsia="pl-PL"/>
        </w:rPr>
        <w:t> </w:t>
      </w:r>
      <w:r w:rsidRPr="00C1365B">
        <w:rPr>
          <w:rFonts w:asciiTheme="minorHAnsi" w:eastAsia="Times New Roman" w:hAnsiTheme="minorHAnsi" w:cstheme="minorHAnsi"/>
          <w:u w:color="000000"/>
          <w:lang w:eastAsia="pl-PL"/>
        </w:rPr>
        <w:t>finansach publicznych, kodeksu postępowania administracyjnego</w:t>
      </w:r>
      <w:r w:rsidR="00DC56D2" w:rsidRPr="00C1365B">
        <w:rPr>
          <w:rFonts w:asciiTheme="minorHAnsi" w:eastAsia="Times New Roman" w:hAnsiTheme="minorHAnsi" w:cstheme="minorHAnsi"/>
          <w:u w:color="000000"/>
          <w:lang w:eastAsia="pl-PL"/>
        </w:rPr>
        <w:t>,</w:t>
      </w:r>
      <w:r w:rsidR="007E0C9D" w:rsidRPr="00C1365B">
        <w:rPr>
          <w:rFonts w:asciiTheme="minorHAnsi" w:eastAsia="Times New Roman" w:hAnsiTheme="minorHAnsi" w:cstheme="minorHAnsi"/>
          <w:u w:color="000000"/>
          <w:lang w:eastAsia="pl-PL"/>
        </w:rPr>
        <w:t xml:space="preserve"> </w:t>
      </w:r>
      <w:r w:rsidR="00CA0953" w:rsidRPr="00C1365B">
        <w:rPr>
          <w:rFonts w:asciiTheme="minorHAnsi" w:eastAsia="Times New Roman" w:hAnsiTheme="minorHAnsi" w:cstheme="minorHAnsi"/>
          <w:u w:color="000000"/>
          <w:lang w:eastAsia="pl-PL"/>
        </w:rPr>
        <w:t xml:space="preserve">ustawy o drogach publicznych, ustawy </w:t>
      </w:r>
      <w:r w:rsidR="00CA0953" w:rsidRPr="00C1365B">
        <w:rPr>
          <w:rFonts w:asciiTheme="minorHAnsi" w:hAnsiTheme="minorHAnsi" w:cstheme="minorHAnsi"/>
        </w:rPr>
        <w:t>o gospodarce nieruchomościami, ustawa Prawo ruchu drogowego, ustawa Prawo wodne, ustawa Prawo zamówień publicznych.</w:t>
      </w:r>
    </w:p>
    <w:p w14:paraId="3E481C81" w14:textId="574CE8FE" w:rsidR="00D72839" w:rsidRPr="00C1365B" w:rsidRDefault="00DC56D2" w:rsidP="00774802">
      <w:pPr>
        <w:pStyle w:val="Akapitzlist"/>
        <w:numPr>
          <w:ilvl w:val="0"/>
          <w:numId w:val="14"/>
        </w:numPr>
        <w:jc w:val="both"/>
        <w:rPr>
          <w:rFonts w:asciiTheme="minorHAnsi" w:eastAsia="Times New Roman" w:hAnsiTheme="minorHAnsi" w:cstheme="minorHAnsi"/>
          <w:u w:color="000000"/>
          <w:lang w:eastAsia="pl-PL"/>
        </w:rPr>
      </w:pPr>
      <w:r w:rsidRPr="00C1365B">
        <w:rPr>
          <w:rFonts w:asciiTheme="minorHAnsi" w:hAnsiTheme="minorHAnsi" w:cstheme="minorHAnsi"/>
        </w:rPr>
        <w:t xml:space="preserve">doświadczenie </w:t>
      </w:r>
      <w:r w:rsidR="00CA0953" w:rsidRPr="00C1365B">
        <w:rPr>
          <w:rFonts w:asciiTheme="minorHAnsi" w:hAnsiTheme="minorHAnsi" w:cstheme="minorHAnsi"/>
        </w:rPr>
        <w:t xml:space="preserve">zawodowe min. </w:t>
      </w:r>
      <w:r w:rsidR="00177E2D" w:rsidRPr="00C1365B">
        <w:rPr>
          <w:rFonts w:asciiTheme="minorHAnsi" w:hAnsiTheme="minorHAnsi" w:cstheme="minorHAnsi"/>
        </w:rPr>
        <w:t>6 miesięcy</w:t>
      </w:r>
      <w:r w:rsidR="00CA0953" w:rsidRPr="00C1365B">
        <w:rPr>
          <w:rFonts w:asciiTheme="minorHAnsi" w:hAnsiTheme="minorHAnsi" w:cstheme="minorHAnsi"/>
        </w:rPr>
        <w:t xml:space="preserve"> na stanowiskach związanych z eksploatacją i utrzymaniem dróg,</w:t>
      </w:r>
    </w:p>
    <w:p w14:paraId="735703C1" w14:textId="514421A9" w:rsidR="00CA0953" w:rsidRPr="00C1365B" w:rsidRDefault="00CA0953" w:rsidP="00774802">
      <w:pPr>
        <w:pStyle w:val="Akapitzlist"/>
        <w:numPr>
          <w:ilvl w:val="0"/>
          <w:numId w:val="14"/>
        </w:numPr>
        <w:jc w:val="both"/>
        <w:rPr>
          <w:rFonts w:asciiTheme="minorHAnsi" w:eastAsia="Times New Roman" w:hAnsiTheme="minorHAnsi" w:cstheme="minorHAnsi"/>
          <w:u w:color="000000"/>
          <w:lang w:eastAsia="pl-PL"/>
        </w:rPr>
      </w:pPr>
      <w:r w:rsidRPr="00C1365B">
        <w:rPr>
          <w:rFonts w:asciiTheme="minorHAnsi" w:eastAsia="Times New Roman" w:hAnsiTheme="minorHAnsi" w:cstheme="minorHAnsi"/>
          <w:u w:color="000000"/>
          <w:lang w:eastAsia="pl-PL"/>
        </w:rPr>
        <w:t>umiejętność czytania map i dokumentacji technicznej,</w:t>
      </w:r>
    </w:p>
    <w:p w14:paraId="6F7A66D7" w14:textId="77777777" w:rsidR="00DC56D2" w:rsidRPr="00C1365B" w:rsidRDefault="00DC56D2" w:rsidP="00774802">
      <w:pPr>
        <w:pStyle w:val="Akapitzlist"/>
        <w:numPr>
          <w:ilvl w:val="0"/>
          <w:numId w:val="14"/>
        </w:numPr>
        <w:jc w:val="both"/>
        <w:rPr>
          <w:rFonts w:asciiTheme="minorHAnsi" w:eastAsia="Times New Roman" w:hAnsiTheme="minorHAnsi" w:cstheme="minorHAnsi"/>
          <w:u w:color="000000"/>
          <w:lang w:eastAsia="pl-PL"/>
        </w:rPr>
      </w:pPr>
      <w:r w:rsidRPr="00C1365B">
        <w:rPr>
          <w:rFonts w:asciiTheme="minorHAnsi" w:eastAsia="Times New Roman" w:hAnsiTheme="minorHAnsi" w:cstheme="minorHAnsi"/>
          <w:u w:color="000000"/>
          <w:lang w:eastAsia="pl-PL"/>
        </w:rPr>
        <w:t>znajomość programów biurowych wchodzących w skład MS Office.</w:t>
      </w:r>
    </w:p>
    <w:p w14:paraId="45C8281D" w14:textId="77777777" w:rsidR="003E0EF7" w:rsidRPr="00C1365B" w:rsidRDefault="003E0EF7" w:rsidP="00DD3DAC">
      <w:pPr>
        <w:numPr>
          <w:ilvl w:val="0"/>
          <w:numId w:val="1"/>
        </w:numPr>
        <w:spacing w:before="120" w:line="276" w:lineRule="auto"/>
        <w:rPr>
          <w:rFonts w:asciiTheme="minorHAnsi" w:hAnsiTheme="minorHAnsi" w:cstheme="minorHAnsi"/>
          <w:b/>
          <w:sz w:val="22"/>
          <w:szCs w:val="22"/>
        </w:rPr>
      </w:pPr>
      <w:r w:rsidRPr="00C1365B">
        <w:rPr>
          <w:rFonts w:asciiTheme="minorHAnsi" w:hAnsiTheme="minorHAnsi" w:cstheme="minorHAnsi"/>
          <w:b/>
          <w:sz w:val="22"/>
          <w:szCs w:val="22"/>
        </w:rPr>
        <w:t>Predyspozycje osobowościowe oraz umiejętności interpersonalne:</w:t>
      </w:r>
    </w:p>
    <w:p w14:paraId="2AB7AA7E" w14:textId="77777777" w:rsidR="00DD3DAC" w:rsidRPr="00C1365B" w:rsidRDefault="00DD3DAC" w:rsidP="00DD3DAC">
      <w:pPr>
        <w:pStyle w:val="Akapitzlist"/>
        <w:numPr>
          <w:ilvl w:val="0"/>
          <w:numId w:val="15"/>
        </w:numPr>
        <w:spacing w:line="276" w:lineRule="auto"/>
        <w:ind w:left="851" w:hanging="425"/>
        <w:rPr>
          <w:rFonts w:asciiTheme="minorHAnsi" w:hAnsiTheme="minorHAnsi" w:cstheme="minorHAnsi"/>
        </w:rPr>
      </w:pPr>
      <w:r w:rsidRPr="00C1365B">
        <w:rPr>
          <w:rFonts w:asciiTheme="minorHAnsi" w:hAnsiTheme="minorHAnsi" w:cstheme="minorHAnsi"/>
        </w:rPr>
        <w:t>komunikatywność, wysoka kultura osobista</w:t>
      </w:r>
      <w:r w:rsidR="00DC56D2" w:rsidRPr="00C1365B">
        <w:rPr>
          <w:rFonts w:asciiTheme="minorHAnsi" w:hAnsiTheme="minorHAnsi" w:cstheme="minorHAnsi"/>
        </w:rPr>
        <w:t>,</w:t>
      </w:r>
    </w:p>
    <w:p w14:paraId="631461F6" w14:textId="77777777" w:rsidR="00DD3DAC" w:rsidRPr="00C1365B" w:rsidRDefault="00DD3DAC" w:rsidP="00DD3DAC">
      <w:pPr>
        <w:pStyle w:val="Akapitzlist"/>
        <w:numPr>
          <w:ilvl w:val="0"/>
          <w:numId w:val="15"/>
        </w:numPr>
        <w:spacing w:before="120" w:line="276" w:lineRule="auto"/>
        <w:ind w:left="851" w:hanging="425"/>
        <w:rPr>
          <w:rFonts w:asciiTheme="minorHAnsi" w:hAnsiTheme="minorHAnsi" w:cstheme="minorHAnsi"/>
        </w:rPr>
      </w:pPr>
      <w:r w:rsidRPr="00C1365B">
        <w:rPr>
          <w:rFonts w:asciiTheme="minorHAnsi" w:hAnsiTheme="minorHAnsi" w:cstheme="minorHAnsi"/>
        </w:rPr>
        <w:t>obiektywizm, odpowiedzialność, dyspozycyjność</w:t>
      </w:r>
      <w:r w:rsidR="00DC56D2" w:rsidRPr="00C1365B">
        <w:rPr>
          <w:rFonts w:asciiTheme="minorHAnsi" w:hAnsiTheme="minorHAnsi" w:cstheme="minorHAnsi"/>
        </w:rPr>
        <w:t>,</w:t>
      </w:r>
    </w:p>
    <w:p w14:paraId="1FFF116E" w14:textId="77777777" w:rsidR="00DD3DAC" w:rsidRPr="00C1365B" w:rsidRDefault="00DD3DAC" w:rsidP="00DD3DAC">
      <w:pPr>
        <w:pStyle w:val="Akapitzlist"/>
        <w:numPr>
          <w:ilvl w:val="0"/>
          <w:numId w:val="15"/>
        </w:numPr>
        <w:spacing w:before="120" w:line="276" w:lineRule="auto"/>
        <w:ind w:left="851" w:hanging="425"/>
        <w:rPr>
          <w:rFonts w:asciiTheme="minorHAnsi" w:hAnsiTheme="minorHAnsi" w:cstheme="minorHAnsi"/>
        </w:rPr>
      </w:pPr>
      <w:r w:rsidRPr="00C1365B">
        <w:rPr>
          <w:rFonts w:asciiTheme="minorHAnsi" w:hAnsiTheme="minorHAnsi" w:cstheme="minorHAnsi"/>
        </w:rPr>
        <w:t>zaangażowanie, systematyczność, odporność na stres</w:t>
      </w:r>
      <w:r w:rsidR="00DC56D2" w:rsidRPr="00C1365B">
        <w:rPr>
          <w:rFonts w:asciiTheme="minorHAnsi" w:hAnsiTheme="minorHAnsi" w:cstheme="minorHAnsi"/>
        </w:rPr>
        <w:t>,</w:t>
      </w:r>
    </w:p>
    <w:p w14:paraId="174C747E" w14:textId="77777777" w:rsidR="00DD3DAC" w:rsidRPr="00C1365B" w:rsidRDefault="00DD3DAC" w:rsidP="00DD3DAC">
      <w:pPr>
        <w:pStyle w:val="Akapitzlist"/>
        <w:numPr>
          <w:ilvl w:val="0"/>
          <w:numId w:val="15"/>
        </w:numPr>
        <w:spacing w:before="120" w:line="276" w:lineRule="auto"/>
        <w:ind w:left="851" w:hanging="425"/>
        <w:rPr>
          <w:rFonts w:asciiTheme="minorHAnsi" w:hAnsiTheme="minorHAnsi" w:cstheme="minorHAnsi"/>
        </w:rPr>
      </w:pPr>
      <w:r w:rsidRPr="00C1365B">
        <w:rPr>
          <w:rFonts w:asciiTheme="minorHAnsi" w:hAnsiTheme="minorHAnsi" w:cstheme="minorHAnsi"/>
        </w:rPr>
        <w:t>umiejętność logicznego i analitycznego myślenia, selekcji informacji i wyciągania wniosków</w:t>
      </w:r>
      <w:r w:rsidR="00DC56D2" w:rsidRPr="00C1365B">
        <w:rPr>
          <w:rFonts w:asciiTheme="minorHAnsi" w:hAnsiTheme="minorHAnsi" w:cstheme="minorHAnsi"/>
        </w:rPr>
        <w:t>,</w:t>
      </w:r>
    </w:p>
    <w:p w14:paraId="6B1DBCD8" w14:textId="77777777" w:rsidR="00DD3DAC" w:rsidRPr="00C1365B" w:rsidRDefault="00DD3DAC" w:rsidP="00DD3DAC">
      <w:pPr>
        <w:pStyle w:val="Akapitzlist"/>
        <w:numPr>
          <w:ilvl w:val="0"/>
          <w:numId w:val="15"/>
        </w:numPr>
        <w:spacing w:before="120" w:line="276" w:lineRule="auto"/>
        <w:ind w:left="851" w:hanging="425"/>
        <w:rPr>
          <w:rFonts w:asciiTheme="minorHAnsi" w:hAnsiTheme="minorHAnsi" w:cstheme="minorHAnsi"/>
        </w:rPr>
      </w:pPr>
      <w:r w:rsidRPr="00C1365B">
        <w:rPr>
          <w:rFonts w:asciiTheme="minorHAnsi" w:hAnsiTheme="minorHAnsi" w:cstheme="minorHAnsi"/>
        </w:rPr>
        <w:t>umiejętność obsługi urządzeń biurowych</w:t>
      </w:r>
      <w:r w:rsidR="00DC56D2" w:rsidRPr="00C1365B">
        <w:rPr>
          <w:rFonts w:asciiTheme="minorHAnsi" w:hAnsiTheme="minorHAnsi" w:cstheme="minorHAnsi"/>
        </w:rPr>
        <w:t>,</w:t>
      </w:r>
    </w:p>
    <w:p w14:paraId="6EE297B6" w14:textId="77777777" w:rsidR="00DD3DAC" w:rsidRPr="00C1365B" w:rsidRDefault="00DD3DAC" w:rsidP="00DD3DAC">
      <w:pPr>
        <w:pStyle w:val="Akapitzlist"/>
        <w:numPr>
          <w:ilvl w:val="0"/>
          <w:numId w:val="15"/>
        </w:numPr>
        <w:spacing w:before="120" w:line="276" w:lineRule="auto"/>
        <w:ind w:left="851" w:hanging="425"/>
        <w:rPr>
          <w:rFonts w:asciiTheme="minorHAnsi" w:hAnsiTheme="minorHAnsi" w:cstheme="minorHAnsi"/>
        </w:rPr>
      </w:pPr>
      <w:r w:rsidRPr="00C1365B">
        <w:rPr>
          <w:rFonts w:asciiTheme="minorHAnsi" w:hAnsiTheme="minorHAnsi" w:cstheme="minorHAnsi"/>
        </w:rPr>
        <w:t>umiejętność planowania i sprawnej organizacji pracy</w:t>
      </w:r>
      <w:r w:rsidR="00DC56D2" w:rsidRPr="00C1365B">
        <w:rPr>
          <w:rFonts w:asciiTheme="minorHAnsi" w:hAnsiTheme="minorHAnsi" w:cstheme="minorHAnsi"/>
        </w:rPr>
        <w:t>,</w:t>
      </w:r>
    </w:p>
    <w:p w14:paraId="05E31B08" w14:textId="77777777" w:rsidR="00DD3DAC" w:rsidRPr="00C1365B" w:rsidRDefault="00DD3DAC" w:rsidP="00DD3DAC">
      <w:pPr>
        <w:pStyle w:val="Akapitzlist"/>
        <w:numPr>
          <w:ilvl w:val="0"/>
          <w:numId w:val="15"/>
        </w:numPr>
        <w:spacing w:before="120" w:line="276" w:lineRule="auto"/>
        <w:ind w:left="851" w:hanging="425"/>
        <w:rPr>
          <w:rFonts w:asciiTheme="minorHAnsi" w:hAnsiTheme="minorHAnsi" w:cstheme="minorHAnsi"/>
        </w:rPr>
      </w:pPr>
      <w:r w:rsidRPr="00C1365B">
        <w:rPr>
          <w:rFonts w:asciiTheme="minorHAnsi" w:hAnsiTheme="minorHAnsi" w:cstheme="minorHAnsi"/>
        </w:rPr>
        <w:t>gotowość do podnoszenia kwalifikacji i zdobywania nowych umiejętności.</w:t>
      </w:r>
    </w:p>
    <w:p w14:paraId="7490A365" w14:textId="77777777" w:rsidR="003E0EF7" w:rsidRPr="00C1365B" w:rsidRDefault="003E0EF7" w:rsidP="003E0EF7">
      <w:pPr>
        <w:numPr>
          <w:ilvl w:val="0"/>
          <w:numId w:val="1"/>
        </w:numPr>
        <w:spacing w:before="120"/>
        <w:rPr>
          <w:rFonts w:asciiTheme="minorHAnsi" w:hAnsiTheme="minorHAnsi" w:cstheme="minorHAnsi"/>
          <w:b/>
          <w:sz w:val="22"/>
          <w:szCs w:val="22"/>
        </w:rPr>
      </w:pPr>
      <w:r w:rsidRPr="00C1365B">
        <w:rPr>
          <w:rFonts w:asciiTheme="minorHAnsi" w:hAnsiTheme="minorHAnsi" w:cstheme="minorHAnsi"/>
          <w:b/>
          <w:sz w:val="22"/>
          <w:szCs w:val="22"/>
        </w:rPr>
        <w:t>Zakres wykonywanych zadań na stanowisku:</w:t>
      </w:r>
    </w:p>
    <w:p w14:paraId="27D25982" w14:textId="55E6B726" w:rsidR="00DA7C01" w:rsidRPr="00C1365B" w:rsidRDefault="00CA0953" w:rsidP="006979C8">
      <w:pPr>
        <w:pStyle w:val="Akapitzlist"/>
        <w:numPr>
          <w:ilvl w:val="0"/>
          <w:numId w:val="24"/>
        </w:numPr>
        <w:ind w:hanging="294"/>
        <w:jc w:val="both"/>
        <w:rPr>
          <w:rFonts w:asciiTheme="minorHAnsi" w:hAnsiTheme="minorHAnsi" w:cstheme="minorHAnsi"/>
        </w:rPr>
      </w:pPr>
      <w:r w:rsidRPr="00C1365B">
        <w:rPr>
          <w:rFonts w:asciiTheme="minorHAnsi" w:hAnsiTheme="minorHAnsi" w:cstheme="minorHAnsi"/>
        </w:rPr>
        <w:t>Realizowanie wszystkich zadań należących do zarządcy dróg gminnych wynikających z</w:t>
      </w:r>
      <w:r w:rsidR="006979C8" w:rsidRPr="00C1365B">
        <w:rPr>
          <w:rFonts w:asciiTheme="minorHAnsi" w:hAnsiTheme="minorHAnsi" w:cstheme="minorHAnsi"/>
        </w:rPr>
        <w:t> </w:t>
      </w:r>
      <w:r w:rsidRPr="00C1365B">
        <w:rPr>
          <w:rFonts w:asciiTheme="minorHAnsi" w:hAnsiTheme="minorHAnsi" w:cstheme="minorHAnsi"/>
        </w:rPr>
        <w:t>obowiązujących przepisów, a w szczególności</w:t>
      </w:r>
      <w:r w:rsidR="002F4F67" w:rsidRPr="00C1365B">
        <w:rPr>
          <w:rFonts w:asciiTheme="minorHAnsi" w:hAnsiTheme="minorHAnsi" w:cstheme="minorHAnsi"/>
        </w:rPr>
        <w:t xml:space="preserve"> zadań z zakresu</w:t>
      </w:r>
      <w:r w:rsidRPr="00C1365B">
        <w:rPr>
          <w:rFonts w:asciiTheme="minorHAnsi" w:hAnsiTheme="minorHAnsi" w:cstheme="minorHAnsi"/>
        </w:rPr>
        <w:t>:</w:t>
      </w:r>
    </w:p>
    <w:p w14:paraId="742F7AC3" w14:textId="7008DE8E" w:rsidR="002F4F67"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o</w:t>
      </w:r>
      <w:r w:rsidR="00CA0953" w:rsidRPr="00C1365B">
        <w:rPr>
          <w:rFonts w:asciiTheme="minorHAnsi" w:hAnsiTheme="minorHAnsi" w:cstheme="minorHAnsi"/>
        </w:rPr>
        <w:t>pracowywani</w:t>
      </w:r>
      <w:r w:rsidRPr="00C1365B">
        <w:rPr>
          <w:rFonts w:asciiTheme="minorHAnsi" w:hAnsiTheme="minorHAnsi" w:cstheme="minorHAnsi"/>
        </w:rPr>
        <w:t>a</w:t>
      </w:r>
      <w:r w:rsidR="00CA0953" w:rsidRPr="00C1365B">
        <w:rPr>
          <w:rFonts w:asciiTheme="minorHAnsi" w:hAnsiTheme="minorHAnsi" w:cstheme="minorHAnsi"/>
        </w:rPr>
        <w:t xml:space="preserve"> projektów planów remontów, utrzymania i ochrony dróg gminnych oraz obiektów mostowych i innych urządzeń drogowych,</w:t>
      </w:r>
    </w:p>
    <w:p w14:paraId="1F4ED1FE" w14:textId="77777777" w:rsidR="006E0E79" w:rsidRPr="006E0E79" w:rsidRDefault="006E0E79" w:rsidP="006E0E79">
      <w:pPr>
        <w:spacing w:before="120"/>
        <w:jc w:val="both"/>
        <w:rPr>
          <w:rFonts w:asciiTheme="minorHAnsi" w:hAnsiTheme="minorHAnsi" w:cstheme="minorHAnsi"/>
        </w:rPr>
      </w:pPr>
    </w:p>
    <w:p w14:paraId="260288CC"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lastRenderedPageBreak/>
        <w:t>b</w:t>
      </w:r>
      <w:r w:rsidR="00CA0953" w:rsidRPr="00C1365B">
        <w:rPr>
          <w:rFonts w:asciiTheme="minorHAnsi" w:hAnsiTheme="minorHAnsi" w:cstheme="minorHAnsi"/>
        </w:rPr>
        <w:t>ieżące</w:t>
      </w:r>
      <w:r w:rsidRPr="00C1365B">
        <w:rPr>
          <w:rFonts w:asciiTheme="minorHAnsi" w:hAnsiTheme="minorHAnsi" w:cstheme="minorHAnsi"/>
        </w:rPr>
        <w:t>go</w:t>
      </w:r>
      <w:r w:rsidR="00CA0953" w:rsidRPr="00C1365B">
        <w:rPr>
          <w:rFonts w:asciiTheme="minorHAnsi" w:hAnsiTheme="minorHAnsi" w:cstheme="minorHAnsi"/>
        </w:rPr>
        <w:t xml:space="preserve"> utrzymani</w:t>
      </w:r>
      <w:r w:rsidRPr="00C1365B">
        <w:rPr>
          <w:rFonts w:asciiTheme="minorHAnsi" w:hAnsiTheme="minorHAnsi" w:cstheme="minorHAnsi"/>
        </w:rPr>
        <w:t>a</w:t>
      </w:r>
      <w:r w:rsidR="00CA0953" w:rsidRPr="00C1365B">
        <w:rPr>
          <w:rFonts w:asciiTheme="minorHAnsi" w:hAnsiTheme="minorHAnsi" w:cstheme="minorHAnsi"/>
        </w:rPr>
        <w:t xml:space="preserve"> w odpowiednim stanie technicznym i estetycznym nawierzchni jezdni, chodników, obiektów inżynierskich, urządzeń zabezpieczających ruch, urządzeń odwadniających (kanalizacje deszczowe, rowy odwadniające) i innych związanych z drogą,</w:t>
      </w:r>
    </w:p>
    <w:p w14:paraId="7EFF9F0F"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r</w:t>
      </w:r>
      <w:r w:rsidR="00CA0953" w:rsidRPr="00C1365B">
        <w:rPr>
          <w:rFonts w:asciiTheme="minorHAnsi" w:hAnsiTheme="minorHAnsi" w:cstheme="minorHAnsi"/>
        </w:rPr>
        <w:t>ealizacj</w:t>
      </w:r>
      <w:r w:rsidRPr="00C1365B">
        <w:rPr>
          <w:rFonts w:asciiTheme="minorHAnsi" w:hAnsiTheme="minorHAnsi" w:cstheme="minorHAnsi"/>
        </w:rPr>
        <w:t>i</w:t>
      </w:r>
      <w:r w:rsidR="00CA0953" w:rsidRPr="00C1365B">
        <w:rPr>
          <w:rFonts w:asciiTheme="minorHAnsi" w:hAnsiTheme="minorHAnsi" w:cstheme="minorHAnsi"/>
        </w:rPr>
        <w:t xml:space="preserve"> zadań w zakresie inżynierii ruchu,</w:t>
      </w:r>
    </w:p>
    <w:p w14:paraId="2713491E"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p</w:t>
      </w:r>
      <w:r w:rsidR="00CA0953" w:rsidRPr="00C1365B">
        <w:rPr>
          <w:rFonts w:asciiTheme="minorHAnsi" w:hAnsiTheme="minorHAnsi" w:cstheme="minorHAnsi"/>
        </w:rPr>
        <w:t>rzygotowywani</w:t>
      </w:r>
      <w:r w:rsidRPr="00C1365B">
        <w:rPr>
          <w:rFonts w:asciiTheme="minorHAnsi" w:hAnsiTheme="minorHAnsi" w:cstheme="minorHAnsi"/>
        </w:rPr>
        <w:t>a</w:t>
      </w:r>
      <w:r w:rsidR="00CA0953" w:rsidRPr="00C1365B">
        <w:rPr>
          <w:rFonts w:asciiTheme="minorHAnsi" w:hAnsiTheme="minorHAnsi" w:cstheme="minorHAnsi"/>
        </w:rPr>
        <w:t xml:space="preserve"> projektów decyzji na zjazdy z dróg publicznych gminnych i zezwoleń na zjazdy z dróg wewnętrznych,</w:t>
      </w:r>
    </w:p>
    <w:p w14:paraId="54162F67"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p</w:t>
      </w:r>
      <w:r w:rsidR="00CA0953" w:rsidRPr="00C1365B">
        <w:rPr>
          <w:rFonts w:asciiTheme="minorHAnsi" w:hAnsiTheme="minorHAnsi" w:cstheme="minorHAnsi"/>
        </w:rPr>
        <w:t>rowadzeni</w:t>
      </w:r>
      <w:r w:rsidRPr="00C1365B">
        <w:rPr>
          <w:rFonts w:asciiTheme="minorHAnsi" w:hAnsiTheme="minorHAnsi" w:cstheme="minorHAnsi"/>
        </w:rPr>
        <w:t>a</w:t>
      </w:r>
      <w:r w:rsidR="00CA0953" w:rsidRPr="00C1365B">
        <w:rPr>
          <w:rFonts w:asciiTheme="minorHAnsi" w:hAnsiTheme="minorHAnsi" w:cstheme="minorHAnsi"/>
        </w:rPr>
        <w:t xml:space="preserve"> ewidencji dróg i drogowych obiektów mostowych,</w:t>
      </w:r>
    </w:p>
    <w:p w14:paraId="53C3D283"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w</w:t>
      </w:r>
      <w:r w:rsidR="00CA0953" w:rsidRPr="00C1365B">
        <w:rPr>
          <w:rFonts w:asciiTheme="minorHAnsi" w:hAnsiTheme="minorHAnsi" w:cstheme="minorHAnsi"/>
        </w:rPr>
        <w:t>prowadzani</w:t>
      </w:r>
      <w:r w:rsidRPr="00C1365B">
        <w:rPr>
          <w:rFonts w:asciiTheme="minorHAnsi" w:hAnsiTheme="minorHAnsi" w:cstheme="minorHAnsi"/>
        </w:rPr>
        <w:t>a</w:t>
      </w:r>
      <w:r w:rsidR="00CA0953" w:rsidRPr="00C1365B">
        <w:rPr>
          <w:rFonts w:asciiTheme="minorHAnsi" w:hAnsiTheme="minorHAnsi" w:cstheme="minorHAnsi"/>
        </w:rPr>
        <w:t xml:space="preserve"> zabezpieczeń, ograniczeń bądź zamknięć dróg i drogowych obiektów mostowych, przepustów dla ruchu oraz wyznaczanie objazdów gdy występuje bezpośrednie zagrożenie bezpieczeństwa osób i mienia,</w:t>
      </w:r>
    </w:p>
    <w:p w14:paraId="492F9A22" w14:textId="6309A97C"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d</w:t>
      </w:r>
      <w:r w:rsidR="00CA0953" w:rsidRPr="00C1365B">
        <w:rPr>
          <w:rFonts w:asciiTheme="minorHAnsi" w:hAnsiTheme="minorHAnsi" w:cstheme="minorHAnsi"/>
        </w:rPr>
        <w:t>okonywani</w:t>
      </w:r>
      <w:r w:rsidR="006979C8" w:rsidRPr="00C1365B">
        <w:rPr>
          <w:rFonts w:asciiTheme="minorHAnsi" w:hAnsiTheme="minorHAnsi" w:cstheme="minorHAnsi"/>
        </w:rPr>
        <w:t>a</w:t>
      </w:r>
      <w:r w:rsidR="00CA0953" w:rsidRPr="00C1365B">
        <w:rPr>
          <w:rFonts w:asciiTheme="minorHAnsi" w:hAnsiTheme="minorHAnsi" w:cstheme="minorHAnsi"/>
        </w:rPr>
        <w:t xml:space="preserve"> okresowych pomiarów ruchu drogowego,</w:t>
      </w:r>
    </w:p>
    <w:p w14:paraId="1EDF7F25"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u</w:t>
      </w:r>
      <w:r w:rsidR="00CA0953" w:rsidRPr="00C1365B">
        <w:rPr>
          <w:rFonts w:asciiTheme="minorHAnsi" w:hAnsiTheme="minorHAnsi" w:cstheme="minorHAnsi"/>
        </w:rPr>
        <w:t>zgadniani</w:t>
      </w:r>
      <w:r w:rsidRPr="00C1365B">
        <w:rPr>
          <w:rFonts w:asciiTheme="minorHAnsi" w:hAnsiTheme="minorHAnsi" w:cstheme="minorHAnsi"/>
        </w:rPr>
        <w:t>a</w:t>
      </w:r>
      <w:r w:rsidR="00CA0953" w:rsidRPr="00C1365B">
        <w:rPr>
          <w:rFonts w:asciiTheme="minorHAnsi" w:hAnsiTheme="minorHAnsi" w:cstheme="minorHAnsi"/>
        </w:rPr>
        <w:t xml:space="preserve"> dokumentacji budowlanych w odniesieniu do dróg gminnych,</w:t>
      </w:r>
    </w:p>
    <w:p w14:paraId="31D759C7"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o</w:t>
      </w:r>
      <w:r w:rsidR="00CA0953" w:rsidRPr="00C1365B">
        <w:rPr>
          <w:rFonts w:asciiTheme="minorHAnsi" w:hAnsiTheme="minorHAnsi" w:cstheme="minorHAnsi"/>
        </w:rPr>
        <w:t>pracowywani</w:t>
      </w:r>
      <w:r w:rsidRPr="00C1365B">
        <w:rPr>
          <w:rFonts w:asciiTheme="minorHAnsi" w:hAnsiTheme="minorHAnsi" w:cstheme="minorHAnsi"/>
        </w:rPr>
        <w:t>a</w:t>
      </w:r>
      <w:r w:rsidR="00CA0953" w:rsidRPr="00C1365B">
        <w:rPr>
          <w:rFonts w:asciiTheme="minorHAnsi" w:hAnsiTheme="minorHAnsi" w:cstheme="minorHAnsi"/>
        </w:rPr>
        <w:t xml:space="preserve"> obowiązujących sprawozdań statystycznych z zakresu dróg,</w:t>
      </w:r>
    </w:p>
    <w:p w14:paraId="7A2CEF8D"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o</w:t>
      </w:r>
      <w:r w:rsidR="00CA0953" w:rsidRPr="00C1365B">
        <w:rPr>
          <w:rFonts w:asciiTheme="minorHAnsi" w:hAnsiTheme="minorHAnsi" w:cstheme="minorHAnsi"/>
        </w:rPr>
        <w:t>rganizowani</w:t>
      </w:r>
      <w:r w:rsidRPr="00C1365B">
        <w:rPr>
          <w:rFonts w:asciiTheme="minorHAnsi" w:hAnsiTheme="minorHAnsi" w:cstheme="minorHAnsi"/>
        </w:rPr>
        <w:t>a</w:t>
      </w:r>
      <w:r w:rsidR="00CA0953" w:rsidRPr="00C1365B">
        <w:rPr>
          <w:rFonts w:asciiTheme="minorHAnsi" w:hAnsiTheme="minorHAnsi" w:cstheme="minorHAnsi"/>
        </w:rPr>
        <w:t xml:space="preserve"> i prowadzeni</w:t>
      </w:r>
      <w:r w:rsidRPr="00C1365B">
        <w:rPr>
          <w:rFonts w:asciiTheme="minorHAnsi" w:hAnsiTheme="minorHAnsi" w:cstheme="minorHAnsi"/>
        </w:rPr>
        <w:t>a</w:t>
      </w:r>
      <w:r w:rsidR="00CA0953" w:rsidRPr="00C1365B">
        <w:rPr>
          <w:rFonts w:asciiTheme="minorHAnsi" w:hAnsiTheme="minorHAnsi" w:cstheme="minorHAnsi"/>
        </w:rPr>
        <w:t xml:space="preserve"> kontroli, spotkań, wizji lokalnych w terenie w sprawach dotyczących utrzymania infrastruktury drogowej,</w:t>
      </w:r>
    </w:p>
    <w:p w14:paraId="4790C36B"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p</w:t>
      </w:r>
      <w:r w:rsidR="00CA0953" w:rsidRPr="00C1365B">
        <w:rPr>
          <w:rFonts w:asciiTheme="minorHAnsi" w:hAnsiTheme="minorHAnsi" w:cstheme="minorHAnsi"/>
        </w:rPr>
        <w:t>rowadzeni</w:t>
      </w:r>
      <w:r w:rsidRPr="00C1365B">
        <w:rPr>
          <w:rFonts w:asciiTheme="minorHAnsi" w:hAnsiTheme="minorHAnsi" w:cstheme="minorHAnsi"/>
        </w:rPr>
        <w:t>a</w:t>
      </w:r>
      <w:r w:rsidR="00CA0953" w:rsidRPr="00C1365B">
        <w:rPr>
          <w:rFonts w:asciiTheme="minorHAnsi" w:hAnsiTheme="minorHAnsi" w:cstheme="minorHAnsi"/>
        </w:rPr>
        <w:t xml:space="preserve"> księgi inwentarzowej środków trwałych z zakresu dróg gminnych,</w:t>
      </w:r>
    </w:p>
    <w:p w14:paraId="1F4AD6ED"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p</w:t>
      </w:r>
      <w:r w:rsidR="00CA0953" w:rsidRPr="00C1365B">
        <w:rPr>
          <w:rFonts w:asciiTheme="minorHAnsi" w:hAnsiTheme="minorHAnsi" w:cstheme="minorHAnsi"/>
        </w:rPr>
        <w:t>rowadzeni</w:t>
      </w:r>
      <w:r w:rsidRPr="00C1365B">
        <w:rPr>
          <w:rFonts w:asciiTheme="minorHAnsi" w:hAnsiTheme="minorHAnsi" w:cstheme="minorHAnsi"/>
        </w:rPr>
        <w:t>a</w:t>
      </w:r>
      <w:r w:rsidR="00CA0953" w:rsidRPr="00C1365B">
        <w:rPr>
          <w:rFonts w:asciiTheme="minorHAnsi" w:hAnsiTheme="minorHAnsi" w:cstheme="minorHAnsi"/>
        </w:rPr>
        <w:t xml:space="preserve"> okresowych kontroli stanu dróg, obiektów mostowych i innych urządzeń infrastruktury drogowej. Bezwzględne i niezwłoczne usuwanie nieprawidłowości zagrażających bezpieczeństwu użytkowników ruchu drogowego – w przypadku braku środków finansowych na remont lub modernizację wyłączenie z ruchu niebezpiecznych odcinków drogi, obiektów mostowych itd.,</w:t>
      </w:r>
    </w:p>
    <w:p w14:paraId="14C27440"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p</w:t>
      </w:r>
      <w:r w:rsidR="00CA0953" w:rsidRPr="00C1365B">
        <w:rPr>
          <w:rFonts w:asciiTheme="minorHAnsi" w:hAnsiTheme="minorHAnsi" w:cstheme="minorHAnsi"/>
        </w:rPr>
        <w:t>rzyjmowani</w:t>
      </w:r>
      <w:r w:rsidRPr="00C1365B">
        <w:rPr>
          <w:rFonts w:asciiTheme="minorHAnsi" w:hAnsiTheme="minorHAnsi" w:cstheme="minorHAnsi"/>
        </w:rPr>
        <w:t>a</w:t>
      </w:r>
      <w:r w:rsidR="00CA0953" w:rsidRPr="00C1365B">
        <w:rPr>
          <w:rFonts w:asciiTheme="minorHAnsi" w:hAnsiTheme="minorHAnsi" w:cstheme="minorHAnsi"/>
        </w:rPr>
        <w:t xml:space="preserve"> i bieżąc</w:t>
      </w:r>
      <w:r w:rsidRPr="00C1365B">
        <w:rPr>
          <w:rFonts w:asciiTheme="minorHAnsi" w:hAnsiTheme="minorHAnsi" w:cstheme="minorHAnsi"/>
        </w:rPr>
        <w:t>ej</w:t>
      </w:r>
      <w:r w:rsidR="00CA0953" w:rsidRPr="00C1365B">
        <w:rPr>
          <w:rFonts w:asciiTheme="minorHAnsi" w:hAnsiTheme="minorHAnsi" w:cstheme="minorHAnsi"/>
        </w:rPr>
        <w:t xml:space="preserve"> realizacj</w:t>
      </w:r>
      <w:r w:rsidRPr="00C1365B">
        <w:rPr>
          <w:rFonts w:asciiTheme="minorHAnsi" w:hAnsiTheme="minorHAnsi" w:cstheme="minorHAnsi"/>
        </w:rPr>
        <w:t>i</w:t>
      </w:r>
      <w:r w:rsidR="00CA0953" w:rsidRPr="00C1365B">
        <w:rPr>
          <w:rFonts w:asciiTheme="minorHAnsi" w:hAnsiTheme="minorHAnsi" w:cstheme="minorHAnsi"/>
        </w:rPr>
        <w:t xml:space="preserve"> wpływających wniosków, przestrzeganie terminowości oraz udzielanie wyczerpujących odpowiedzi wnioskodawcom,</w:t>
      </w:r>
    </w:p>
    <w:p w14:paraId="1DD3361C" w14:textId="7777777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w</w:t>
      </w:r>
      <w:r w:rsidR="00CA0953" w:rsidRPr="00C1365B">
        <w:rPr>
          <w:rFonts w:asciiTheme="minorHAnsi" w:hAnsiTheme="minorHAnsi" w:cstheme="minorHAnsi"/>
        </w:rPr>
        <w:t>spółdziałani</w:t>
      </w:r>
      <w:r w:rsidRPr="00C1365B">
        <w:rPr>
          <w:rFonts w:asciiTheme="minorHAnsi" w:hAnsiTheme="minorHAnsi" w:cstheme="minorHAnsi"/>
        </w:rPr>
        <w:t>a</w:t>
      </w:r>
      <w:r w:rsidR="00CA0953" w:rsidRPr="00C1365B">
        <w:rPr>
          <w:rFonts w:asciiTheme="minorHAnsi" w:hAnsiTheme="minorHAnsi" w:cstheme="minorHAnsi"/>
        </w:rPr>
        <w:t xml:space="preserve"> z innymi zarządami drogowymi w zakresie utrzymania dróg powiatowych, wojewódzkich i krajowych, interweniowanie w sprawach dotyczących utrzymania tych dróg,</w:t>
      </w:r>
    </w:p>
    <w:p w14:paraId="098F254C" w14:textId="70BDAB17" w:rsidR="002F4F67" w:rsidRPr="00C1365B" w:rsidRDefault="002F4F67"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p</w:t>
      </w:r>
      <w:r w:rsidR="00CA0953" w:rsidRPr="00C1365B">
        <w:rPr>
          <w:rFonts w:asciiTheme="minorHAnsi" w:hAnsiTheme="minorHAnsi" w:cstheme="minorHAnsi"/>
        </w:rPr>
        <w:t>rzygotowywani</w:t>
      </w:r>
      <w:r w:rsidR="00DA7C01" w:rsidRPr="00C1365B">
        <w:rPr>
          <w:rFonts w:asciiTheme="minorHAnsi" w:hAnsiTheme="minorHAnsi" w:cstheme="minorHAnsi"/>
        </w:rPr>
        <w:t>a</w:t>
      </w:r>
      <w:r w:rsidR="00CA0953" w:rsidRPr="00C1365B">
        <w:rPr>
          <w:rFonts w:asciiTheme="minorHAnsi" w:hAnsiTheme="minorHAnsi" w:cstheme="minorHAnsi"/>
        </w:rPr>
        <w:t xml:space="preserve"> projektów uchwał, umów i innych dokumentów w zakresie prowadzonych spraw,</w:t>
      </w:r>
    </w:p>
    <w:p w14:paraId="5EDA0CE2" w14:textId="77777777" w:rsidR="00DA7C01" w:rsidRPr="00C1365B" w:rsidRDefault="00DA7C01"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u</w:t>
      </w:r>
      <w:r w:rsidR="00CA0953" w:rsidRPr="00C1365B">
        <w:rPr>
          <w:rFonts w:asciiTheme="minorHAnsi" w:hAnsiTheme="minorHAnsi" w:cstheme="minorHAnsi"/>
        </w:rPr>
        <w:t>dział</w:t>
      </w:r>
      <w:r w:rsidRPr="00C1365B">
        <w:rPr>
          <w:rFonts w:asciiTheme="minorHAnsi" w:hAnsiTheme="minorHAnsi" w:cstheme="minorHAnsi"/>
        </w:rPr>
        <w:t>u</w:t>
      </w:r>
      <w:r w:rsidR="00CA0953" w:rsidRPr="00C1365B">
        <w:rPr>
          <w:rFonts w:asciiTheme="minorHAnsi" w:hAnsiTheme="minorHAnsi" w:cstheme="minorHAnsi"/>
        </w:rPr>
        <w:t xml:space="preserve"> w pracach odbiorowych, rozliczanie finansowe i rzeczowe wykonawców z zakresu realizacji zadań związanych z utrzymaniem dróg, przestrzeganie i realizowanie warunków umownych,</w:t>
      </w:r>
    </w:p>
    <w:p w14:paraId="08DF88B0" w14:textId="05ABADD1" w:rsidR="00DA7C01" w:rsidRPr="00C1365B" w:rsidRDefault="00DA7C01"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e</w:t>
      </w:r>
      <w:r w:rsidR="00CA0953" w:rsidRPr="00C1365B">
        <w:rPr>
          <w:rFonts w:asciiTheme="minorHAnsi" w:hAnsiTheme="minorHAnsi" w:cstheme="minorHAnsi"/>
        </w:rPr>
        <w:t>gzekwowanie od wykonawców wykonania obowiązków umownych,</w:t>
      </w:r>
    </w:p>
    <w:p w14:paraId="29B441E6" w14:textId="6DACBEFD" w:rsidR="00DA7C01" w:rsidRPr="00C1365B" w:rsidRDefault="00DA7C01"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w</w:t>
      </w:r>
      <w:r w:rsidR="00CA0953" w:rsidRPr="00C1365B">
        <w:rPr>
          <w:rFonts w:asciiTheme="minorHAnsi" w:hAnsiTheme="minorHAnsi" w:cstheme="minorHAnsi"/>
        </w:rPr>
        <w:t>ykonywani</w:t>
      </w:r>
      <w:r w:rsidRPr="00C1365B">
        <w:rPr>
          <w:rFonts w:asciiTheme="minorHAnsi" w:hAnsiTheme="minorHAnsi" w:cstheme="minorHAnsi"/>
        </w:rPr>
        <w:t>a</w:t>
      </w:r>
      <w:r w:rsidR="00CA0953" w:rsidRPr="00C1365B">
        <w:rPr>
          <w:rFonts w:asciiTheme="minorHAnsi" w:hAnsiTheme="minorHAnsi" w:cstheme="minorHAnsi"/>
        </w:rPr>
        <w:t xml:space="preserve"> przeglądów gwarancyjnych i między gwarancyjnych oraz egzekwowanie ustaleń,</w:t>
      </w:r>
    </w:p>
    <w:p w14:paraId="06638398" w14:textId="5E2828B9" w:rsidR="00CA0953" w:rsidRPr="00C1365B" w:rsidRDefault="00DA7C01" w:rsidP="00DA7C01">
      <w:pPr>
        <w:pStyle w:val="Akapitzlist"/>
        <w:numPr>
          <w:ilvl w:val="0"/>
          <w:numId w:val="23"/>
        </w:numPr>
        <w:spacing w:before="120"/>
        <w:ind w:left="1134"/>
        <w:jc w:val="both"/>
        <w:rPr>
          <w:rFonts w:asciiTheme="minorHAnsi" w:hAnsiTheme="minorHAnsi" w:cstheme="minorHAnsi"/>
        </w:rPr>
      </w:pPr>
      <w:r w:rsidRPr="00C1365B">
        <w:rPr>
          <w:rFonts w:asciiTheme="minorHAnsi" w:hAnsiTheme="minorHAnsi" w:cstheme="minorHAnsi"/>
        </w:rPr>
        <w:t>p</w:t>
      </w:r>
      <w:r w:rsidR="00CA0953" w:rsidRPr="00C1365B">
        <w:rPr>
          <w:rFonts w:asciiTheme="minorHAnsi" w:hAnsiTheme="minorHAnsi" w:cstheme="minorHAnsi"/>
        </w:rPr>
        <w:t>rzyjmowani</w:t>
      </w:r>
      <w:r w:rsidRPr="00C1365B">
        <w:rPr>
          <w:rFonts w:asciiTheme="minorHAnsi" w:hAnsiTheme="minorHAnsi" w:cstheme="minorHAnsi"/>
        </w:rPr>
        <w:t>a</w:t>
      </w:r>
      <w:r w:rsidR="00CA0953" w:rsidRPr="00C1365B">
        <w:rPr>
          <w:rFonts w:asciiTheme="minorHAnsi" w:hAnsiTheme="minorHAnsi" w:cstheme="minorHAnsi"/>
        </w:rPr>
        <w:t xml:space="preserve"> dokumentów eksploatacyjnych środków trwałych w zakresie realizowanych zadań drogowych.</w:t>
      </w:r>
    </w:p>
    <w:p w14:paraId="1335C462" w14:textId="07887AED" w:rsidR="00DA7C01" w:rsidRPr="00C1365B" w:rsidRDefault="00DA7C01" w:rsidP="00DA7C01">
      <w:pPr>
        <w:pStyle w:val="Akapitzlist"/>
        <w:numPr>
          <w:ilvl w:val="0"/>
          <w:numId w:val="24"/>
        </w:numPr>
        <w:spacing w:before="120"/>
        <w:jc w:val="both"/>
        <w:rPr>
          <w:rFonts w:asciiTheme="minorHAnsi" w:hAnsiTheme="minorHAnsi" w:cstheme="minorHAnsi"/>
        </w:rPr>
      </w:pPr>
      <w:r w:rsidRPr="00C1365B">
        <w:rPr>
          <w:rFonts w:asciiTheme="minorHAnsi" w:hAnsiTheme="minorHAnsi" w:cstheme="minorHAnsi"/>
        </w:rPr>
        <w:t>Realizacja zadań z zakres u</w:t>
      </w:r>
      <w:r w:rsidR="00CA0953" w:rsidRPr="00C1365B">
        <w:rPr>
          <w:rFonts w:asciiTheme="minorHAnsi" w:hAnsiTheme="minorHAnsi" w:cstheme="minorHAnsi"/>
        </w:rPr>
        <w:t>trzymani</w:t>
      </w:r>
      <w:r w:rsidRPr="00C1365B">
        <w:rPr>
          <w:rFonts w:asciiTheme="minorHAnsi" w:hAnsiTheme="minorHAnsi" w:cstheme="minorHAnsi"/>
        </w:rPr>
        <w:t>a</w:t>
      </w:r>
      <w:r w:rsidR="00CA0953" w:rsidRPr="00C1365B">
        <w:rPr>
          <w:rFonts w:asciiTheme="minorHAnsi" w:hAnsiTheme="minorHAnsi" w:cstheme="minorHAnsi"/>
        </w:rPr>
        <w:t xml:space="preserve"> bieżące</w:t>
      </w:r>
      <w:r w:rsidRPr="00C1365B">
        <w:rPr>
          <w:rFonts w:asciiTheme="minorHAnsi" w:hAnsiTheme="minorHAnsi" w:cstheme="minorHAnsi"/>
        </w:rPr>
        <w:t>go</w:t>
      </w:r>
      <w:r w:rsidR="00CA0953" w:rsidRPr="00C1365B">
        <w:rPr>
          <w:rFonts w:asciiTheme="minorHAnsi" w:hAnsiTheme="minorHAnsi" w:cstheme="minorHAnsi"/>
        </w:rPr>
        <w:t xml:space="preserve"> kanalizacji deszczowej wraz z separatorami w</w:t>
      </w:r>
      <w:r w:rsidRPr="00C1365B">
        <w:rPr>
          <w:rFonts w:asciiTheme="minorHAnsi" w:hAnsiTheme="minorHAnsi" w:cstheme="minorHAnsi"/>
        </w:rPr>
        <w:t> </w:t>
      </w:r>
      <w:r w:rsidR="00CA0953" w:rsidRPr="00C1365B">
        <w:rPr>
          <w:rFonts w:asciiTheme="minorHAnsi" w:hAnsiTheme="minorHAnsi" w:cstheme="minorHAnsi"/>
        </w:rPr>
        <w:t>pasach drogowych.</w:t>
      </w:r>
    </w:p>
    <w:p w14:paraId="58BA9A04" w14:textId="12604B4F" w:rsidR="003E4402" w:rsidRPr="00C1365B" w:rsidRDefault="00CA0953" w:rsidP="00DA7C01">
      <w:pPr>
        <w:pStyle w:val="Akapitzlist"/>
        <w:numPr>
          <w:ilvl w:val="0"/>
          <w:numId w:val="24"/>
        </w:numPr>
        <w:spacing w:before="120"/>
        <w:jc w:val="both"/>
        <w:rPr>
          <w:rFonts w:asciiTheme="minorHAnsi" w:hAnsiTheme="minorHAnsi" w:cstheme="minorHAnsi"/>
        </w:rPr>
      </w:pPr>
      <w:r w:rsidRPr="00C1365B">
        <w:rPr>
          <w:rFonts w:asciiTheme="minorHAnsi" w:hAnsiTheme="minorHAnsi" w:cstheme="minorHAnsi"/>
        </w:rPr>
        <w:t>Realizacja zadań związanych z opłatami stałymi i zmiennymi za odprowadzanie wód opadowych lub roztopowych z terenu Miasta Gorlice.</w:t>
      </w:r>
    </w:p>
    <w:p w14:paraId="3D1E3159" w14:textId="5F6CE790" w:rsidR="003E0EF7" w:rsidRPr="00C1365B" w:rsidRDefault="003E0EF7" w:rsidP="003E4402">
      <w:pPr>
        <w:pStyle w:val="Akapitzlist"/>
        <w:numPr>
          <w:ilvl w:val="0"/>
          <w:numId w:val="1"/>
        </w:numPr>
        <w:spacing w:before="360"/>
        <w:jc w:val="both"/>
        <w:rPr>
          <w:rFonts w:asciiTheme="minorHAnsi" w:hAnsiTheme="minorHAnsi" w:cstheme="minorHAnsi"/>
          <w:b/>
        </w:rPr>
      </w:pPr>
      <w:r w:rsidRPr="00C1365B">
        <w:rPr>
          <w:rFonts w:asciiTheme="minorHAnsi" w:hAnsiTheme="minorHAnsi" w:cstheme="minorHAnsi"/>
          <w:b/>
        </w:rPr>
        <w:t>Informacja o warunkach pracy na danym stanowisku:</w:t>
      </w:r>
    </w:p>
    <w:p w14:paraId="34BC4D31" w14:textId="62B571C9" w:rsidR="001C6349" w:rsidRPr="00C1365B" w:rsidRDefault="001C6349" w:rsidP="001C6349">
      <w:pPr>
        <w:pStyle w:val="Akapitzlist"/>
        <w:numPr>
          <w:ilvl w:val="0"/>
          <w:numId w:val="19"/>
        </w:numPr>
        <w:ind w:left="851" w:hanging="425"/>
        <w:jc w:val="both"/>
        <w:rPr>
          <w:rFonts w:asciiTheme="minorHAnsi" w:hAnsiTheme="minorHAnsi" w:cstheme="minorHAnsi"/>
        </w:rPr>
      </w:pPr>
      <w:r w:rsidRPr="00C1365B">
        <w:rPr>
          <w:rFonts w:asciiTheme="minorHAnsi" w:hAnsiTheme="minorHAnsi" w:cstheme="minorHAnsi"/>
        </w:rPr>
        <w:t>miejsce pracy: Urząd Miejski w Gorlicach, Rynek 2 (1 piętro – budynek nie wyposażony w windę, niedostostosowany dla osób niedowidzących niewidzących oraz niesłyszących. Ciągi komunikacyjne w budynku uniemożliwiają poruszanie się wózkiem inwalidzkim) jak również poza Urzędem w zakresie realizowanych zadań,</w:t>
      </w:r>
    </w:p>
    <w:p w14:paraId="36EA1F40" w14:textId="77777777" w:rsidR="001C6349" w:rsidRPr="00C1365B" w:rsidRDefault="001C6349" w:rsidP="001C6349">
      <w:pPr>
        <w:pStyle w:val="Akapitzlist"/>
        <w:numPr>
          <w:ilvl w:val="0"/>
          <w:numId w:val="19"/>
        </w:numPr>
        <w:ind w:left="851" w:hanging="425"/>
        <w:jc w:val="both"/>
        <w:rPr>
          <w:rFonts w:asciiTheme="minorHAnsi" w:hAnsiTheme="minorHAnsi" w:cstheme="minorHAnsi"/>
        </w:rPr>
      </w:pPr>
      <w:r w:rsidRPr="00C1365B">
        <w:rPr>
          <w:rFonts w:asciiTheme="minorHAnsi" w:hAnsiTheme="minorHAnsi" w:cstheme="minorHAnsi"/>
        </w:rPr>
        <w:t>wymiar czasu pracy: 1 etat, 40 godz. tygodniowo, (w przypadku osób niepełnosprawnych, zgodnie z odrębnymi przepisami),</w:t>
      </w:r>
    </w:p>
    <w:p w14:paraId="4EBDBAE8" w14:textId="44694376" w:rsidR="001C6349" w:rsidRPr="00C1365B" w:rsidRDefault="001C6349" w:rsidP="001C6349">
      <w:pPr>
        <w:pStyle w:val="Akapitzlist"/>
        <w:numPr>
          <w:ilvl w:val="0"/>
          <w:numId w:val="19"/>
        </w:numPr>
        <w:ind w:left="851" w:hanging="425"/>
        <w:jc w:val="both"/>
        <w:rPr>
          <w:rFonts w:asciiTheme="minorHAnsi" w:hAnsiTheme="minorHAnsi" w:cstheme="minorHAnsi"/>
        </w:rPr>
      </w:pPr>
      <w:r w:rsidRPr="00C1365B">
        <w:rPr>
          <w:rFonts w:asciiTheme="minorHAnsi" w:hAnsiTheme="minorHAnsi" w:cstheme="minorHAnsi"/>
        </w:rPr>
        <w:t xml:space="preserve">w przypadku osób podejmujących po raz pierwszy pracę na stanowisku urzędniczym, w tym kierowniczym stanowisku urzędniczym umowę o pracę zawiera się na czas określony </w:t>
      </w:r>
      <w:r w:rsidRPr="00C1365B">
        <w:rPr>
          <w:rFonts w:asciiTheme="minorHAnsi" w:hAnsiTheme="minorHAnsi" w:cstheme="minorHAnsi"/>
        </w:rPr>
        <w:lastRenderedPageBreak/>
        <w:t>(6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14:paraId="1C6421F2" w14:textId="6AF1D1B8" w:rsidR="00D85BAB" w:rsidRPr="00C1365B" w:rsidRDefault="007D50D7" w:rsidP="00DC56D2">
      <w:pPr>
        <w:pStyle w:val="Akapitzlist"/>
        <w:numPr>
          <w:ilvl w:val="0"/>
          <w:numId w:val="19"/>
        </w:numPr>
        <w:ind w:left="851" w:hanging="425"/>
        <w:jc w:val="both"/>
        <w:rPr>
          <w:rFonts w:asciiTheme="minorHAnsi" w:hAnsiTheme="minorHAnsi" w:cstheme="minorHAnsi"/>
        </w:rPr>
      </w:pPr>
      <w:r w:rsidRPr="00C1365B">
        <w:rPr>
          <w:rFonts w:asciiTheme="minorHAnsi" w:hAnsiTheme="minorHAnsi" w:cstheme="minorHAnsi"/>
        </w:rPr>
        <w:t xml:space="preserve">wynagrodzenie zgodne z Zarządzeniem Nr </w:t>
      </w:r>
      <w:r w:rsidR="00DA7C01" w:rsidRPr="00C1365B">
        <w:rPr>
          <w:rFonts w:asciiTheme="minorHAnsi" w:hAnsiTheme="minorHAnsi" w:cstheme="minorHAnsi"/>
        </w:rPr>
        <w:t>31</w:t>
      </w:r>
      <w:r w:rsidRPr="00C1365B">
        <w:rPr>
          <w:rFonts w:asciiTheme="minorHAnsi" w:hAnsiTheme="minorHAnsi" w:cstheme="minorHAnsi"/>
        </w:rPr>
        <w:t>/20</w:t>
      </w:r>
      <w:r w:rsidR="00DA7C01" w:rsidRPr="00C1365B">
        <w:rPr>
          <w:rFonts w:asciiTheme="minorHAnsi" w:hAnsiTheme="minorHAnsi" w:cstheme="minorHAnsi"/>
        </w:rPr>
        <w:t>21</w:t>
      </w:r>
      <w:r w:rsidRPr="00C1365B">
        <w:rPr>
          <w:rFonts w:asciiTheme="minorHAnsi" w:hAnsiTheme="minorHAnsi" w:cstheme="minorHAnsi"/>
        </w:rPr>
        <w:t xml:space="preserve"> Burmistrza Miasta Gorlice z dnia </w:t>
      </w:r>
      <w:r w:rsidR="00DA7C01" w:rsidRPr="00C1365B">
        <w:rPr>
          <w:rFonts w:asciiTheme="minorHAnsi" w:hAnsiTheme="minorHAnsi" w:cstheme="minorHAnsi"/>
        </w:rPr>
        <w:t>3</w:t>
      </w:r>
      <w:r w:rsidRPr="00C1365B">
        <w:rPr>
          <w:rFonts w:asciiTheme="minorHAnsi" w:hAnsiTheme="minorHAnsi" w:cstheme="minorHAnsi"/>
        </w:rPr>
        <w:t xml:space="preserve"> </w:t>
      </w:r>
      <w:r w:rsidR="00DA7C01" w:rsidRPr="00C1365B">
        <w:rPr>
          <w:rFonts w:asciiTheme="minorHAnsi" w:hAnsiTheme="minorHAnsi" w:cstheme="minorHAnsi"/>
        </w:rPr>
        <w:t>lutego 2021</w:t>
      </w:r>
      <w:r w:rsidRPr="00C1365B">
        <w:rPr>
          <w:rFonts w:asciiTheme="minorHAnsi" w:hAnsiTheme="minorHAnsi" w:cstheme="minorHAnsi"/>
        </w:rPr>
        <w:t xml:space="preserve"> r. w sprawie wprowadzenia Regulaminu wynagradzania pracowników Urzędu Miejskiego w Gorlicach,</w:t>
      </w:r>
    </w:p>
    <w:p w14:paraId="4876F6B6" w14:textId="3CB792AC" w:rsidR="007D50D7" w:rsidRPr="00C1365B" w:rsidRDefault="007D50D7" w:rsidP="00DC56D2">
      <w:pPr>
        <w:pStyle w:val="Akapitzlist"/>
        <w:numPr>
          <w:ilvl w:val="0"/>
          <w:numId w:val="19"/>
        </w:numPr>
        <w:ind w:left="851" w:hanging="425"/>
        <w:jc w:val="both"/>
        <w:rPr>
          <w:rFonts w:asciiTheme="minorHAnsi" w:hAnsiTheme="minorHAnsi" w:cstheme="minorHAnsi"/>
        </w:rPr>
      </w:pPr>
      <w:r w:rsidRPr="00C1365B">
        <w:rPr>
          <w:rFonts w:asciiTheme="minorHAnsi" w:hAnsiTheme="minorHAnsi" w:cstheme="minorHAnsi"/>
        </w:rPr>
        <w:t>praca przy monitorze ekranowym powyżej 4 godzin dziennie,</w:t>
      </w:r>
      <w:r w:rsidR="002105C6" w:rsidRPr="00C1365B">
        <w:rPr>
          <w:rFonts w:asciiTheme="minorHAnsi" w:hAnsiTheme="minorHAnsi" w:cstheme="minorHAnsi"/>
        </w:rPr>
        <w:t xml:space="preserve"> wymagająca bezpośredniego oraz telefonicznego kontaktu z klientami, podmiotami zewnętrznymi</w:t>
      </w:r>
      <w:r w:rsidR="0094099A" w:rsidRPr="00C1365B">
        <w:rPr>
          <w:rFonts w:asciiTheme="minorHAnsi" w:hAnsiTheme="minorHAnsi" w:cstheme="minorHAnsi"/>
        </w:rPr>
        <w:t xml:space="preserve"> i</w:t>
      </w:r>
      <w:r w:rsidR="002105C6" w:rsidRPr="00C1365B">
        <w:rPr>
          <w:rFonts w:asciiTheme="minorHAnsi" w:hAnsiTheme="minorHAnsi" w:cstheme="minorHAnsi"/>
        </w:rPr>
        <w:t xml:space="preserve"> instytucjami.</w:t>
      </w:r>
      <w:r w:rsidR="000776D4" w:rsidRPr="00C1365B">
        <w:rPr>
          <w:rFonts w:asciiTheme="minorHAnsi" w:hAnsiTheme="minorHAnsi" w:cstheme="minorHAnsi"/>
        </w:rPr>
        <w:t xml:space="preserve"> Praca częściowo w terenie, poza Urzędem, w granicach Miasta Gorlice</w:t>
      </w:r>
      <w:r w:rsidR="006979C8" w:rsidRPr="00C1365B">
        <w:rPr>
          <w:rFonts w:asciiTheme="minorHAnsi" w:hAnsiTheme="minorHAnsi" w:cstheme="minorHAnsi"/>
        </w:rPr>
        <w:t>.</w:t>
      </w:r>
    </w:p>
    <w:p w14:paraId="16E38DFE" w14:textId="5AF4813C" w:rsidR="003E0EF7" w:rsidRPr="00C1365B" w:rsidRDefault="000F186F" w:rsidP="003E0EF7">
      <w:pPr>
        <w:numPr>
          <w:ilvl w:val="0"/>
          <w:numId w:val="5"/>
        </w:numPr>
        <w:spacing w:before="120"/>
        <w:jc w:val="both"/>
        <w:rPr>
          <w:rFonts w:asciiTheme="minorHAnsi" w:hAnsiTheme="minorHAnsi" w:cstheme="minorHAnsi"/>
          <w:sz w:val="22"/>
          <w:szCs w:val="22"/>
        </w:rPr>
      </w:pPr>
      <w:r w:rsidRPr="00C1365B">
        <w:rPr>
          <w:rFonts w:asciiTheme="minorHAnsi" w:hAnsiTheme="minorHAnsi" w:cstheme="minorHAnsi"/>
          <w:sz w:val="22"/>
          <w:szCs w:val="22"/>
        </w:rPr>
        <w:t>W</w:t>
      </w:r>
      <w:r w:rsidR="003E0EF7" w:rsidRPr="00C1365B">
        <w:rPr>
          <w:rFonts w:asciiTheme="minorHAnsi" w:hAnsiTheme="minorHAnsi" w:cstheme="minorHAnsi"/>
          <w:sz w:val="22"/>
          <w:szCs w:val="22"/>
        </w:rPr>
        <w:t xml:space="preserve"> miesiącu poprzedzającym datę upublicznienia ogłoszenia wskaźnik zatrudnienia osób niepełnosprawnych w Urzędzie Miejskim w Gorlicach, w rozumieniu przepisów o rehabilitacji zawodowej i społecznej oraz zatrudnianiu osób niepełnosprawnych</w:t>
      </w:r>
      <w:r w:rsidRPr="00C1365B">
        <w:rPr>
          <w:rFonts w:asciiTheme="minorHAnsi" w:hAnsiTheme="minorHAnsi" w:cstheme="minorHAnsi"/>
          <w:sz w:val="22"/>
          <w:szCs w:val="22"/>
        </w:rPr>
        <w:t xml:space="preserve"> jest </w:t>
      </w:r>
      <w:r w:rsidR="00DA7C01" w:rsidRPr="00C1365B">
        <w:rPr>
          <w:rFonts w:asciiTheme="minorHAnsi" w:hAnsiTheme="minorHAnsi" w:cstheme="minorHAnsi"/>
          <w:sz w:val="22"/>
          <w:szCs w:val="22"/>
        </w:rPr>
        <w:t>niższy</w:t>
      </w:r>
      <w:r w:rsidRPr="00C1365B">
        <w:rPr>
          <w:rFonts w:asciiTheme="minorHAnsi" w:hAnsiTheme="minorHAnsi" w:cstheme="minorHAnsi"/>
          <w:sz w:val="22"/>
          <w:szCs w:val="22"/>
        </w:rPr>
        <w:t xml:space="preserve"> niż </w:t>
      </w:r>
      <w:r w:rsidR="003E0EF7" w:rsidRPr="00C1365B">
        <w:rPr>
          <w:rFonts w:asciiTheme="minorHAnsi" w:hAnsiTheme="minorHAnsi" w:cstheme="minorHAnsi"/>
          <w:sz w:val="22"/>
          <w:szCs w:val="22"/>
        </w:rPr>
        <w:t>6%</w:t>
      </w:r>
      <w:r w:rsidRPr="00C1365B">
        <w:rPr>
          <w:rFonts w:asciiTheme="minorHAnsi" w:hAnsiTheme="minorHAnsi" w:cstheme="minorHAnsi"/>
          <w:sz w:val="22"/>
          <w:szCs w:val="22"/>
        </w:rPr>
        <w:t>.</w:t>
      </w:r>
    </w:p>
    <w:p w14:paraId="32CB1600" w14:textId="77777777" w:rsidR="003E0EF7" w:rsidRPr="00C1365B" w:rsidRDefault="003E0EF7" w:rsidP="003E0EF7">
      <w:pPr>
        <w:numPr>
          <w:ilvl w:val="0"/>
          <w:numId w:val="5"/>
        </w:numPr>
        <w:spacing w:before="120"/>
        <w:rPr>
          <w:rFonts w:asciiTheme="minorHAnsi" w:hAnsiTheme="minorHAnsi" w:cstheme="minorHAnsi"/>
          <w:b/>
          <w:sz w:val="22"/>
          <w:szCs w:val="22"/>
        </w:rPr>
      </w:pPr>
      <w:r w:rsidRPr="00C1365B">
        <w:rPr>
          <w:rFonts w:asciiTheme="minorHAnsi" w:hAnsiTheme="minorHAnsi" w:cstheme="minorHAnsi"/>
          <w:b/>
          <w:sz w:val="22"/>
          <w:szCs w:val="22"/>
        </w:rPr>
        <w:t>Wymagane dokumenty:</w:t>
      </w:r>
    </w:p>
    <w:p w14:paraId="3417D7D7"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list motywacyjny,</w:t>
      </w:r>
    </w:p>
    <w:p w14:paraId="11C024C8"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CV z dokładnym opisem przebiegu pracy zawodowej,</w:t>
      </w:r>
    </w:p>
    <w:p w14:paraId="134FBFAF"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oryginał kwestionariusza osobowego dla osoby ubiegającej się o zatrudnienie,</w:t>
      </w:r>
    </w:p>
    <w:p w14:paraId="75796ACC"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kserokopie świadectw pracy lub aktualne</w:t>
      </w:r>
      <w:r w:rsidRPr="00C1365B">
        <w:rPr>
          <w:rFonts w:asciiTheme="minorHAnsi" w:hAnsiTheme="minorHAnsi" w:cstheme="minorHAnsi"/>
          <w:b/>
        </w:rPr>
        <w:t xml:space="preserve"> </w:t>
      </w:r>
      <w:r w:rsidRPr="00C1365B">
        <w:rPr>
          <w:rFonts w:asciiTheme="minorHAnsi" w:hAnsiTheme="minorHAnsi" w:cstheme="minorHAnsi"/>
        </w:rPr>
        <w:t>zaświadczenie z zakładu pracy (w przypadku pozostawania w zatrudnieniu),</w:t>
      </w:r>
    </w:p>
    <w:p w14:paraId="4E03063A"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kserokopie dokumentów potwierdzające wykształcenie i kwalifikacje zawodowe,</w:t>
      </w:r>
    </w:p>
    <w:p w14:paraId="6512AB1F"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 xml:space="preserve">oświadczenie kandydata o braku skazania prawomocnym wyrokiem sądu za umyślne przestępstwo ścigane z oskarżenia publicznego lub umyślne przestępstwo skarbowe, </w:t>
      </w:r>
    </w:p>
    <w:p w14:paraId="183BAC1D"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oświadczenie kandydata, że w przypadku wyboru jego oferty zobowiązuje się on do niewykonywania zajęć pozostających w sprzeczności lub związanych z zajęciami, które będzie wykonywał w ramach obowiązków służbowych, wywołujących uzasadnione podejrzenie o</w:t>
      </w:r>
      <w:r w:rsidR="00EB7F69" w:rsidRPr="00C1365B">
        <w:rPr>
          <w:rFonts w:asciiTheme="minorHAnsi" w:hAnsiTheme="minorHAnsi" w:cstheme="minorHAnsi"/>
        </w:rPr>
        <w:t> </w:t>
      </w:r>
      <w:r w:rsidRPr="00C1365B">
        <w:rPr>
          <w:rFonts w:asciiTheme="minorHAnsi" w:hAnsiTheme="minorHAnsi" w:cstheme="minorHAnsi"/>
        </w:rPr>
        <w:t>stronniczość lub interesowność oraz zajęć sprzecznych z obowiązkami wynikającymi z</w:t>
      </w:r>
      <w:r w:rsidR="00F92B3D" w:rsidRPr="00C1365B">
        <w:rPr>
          <w:rFonts w:asciiTheme="minorHAnsi" w:hAnsiTheme="minorHAnsi" w:cstheme="minorHAnsi"/>
        </w:rPr>
        <w:t> </w:t>
      </w:r>
      <w:r w:rsidRPr="00C1365B">
        <w:rPr>
          <w:rFonts w:asciiTheme="minorHAnsi" w:hAnsiTheme="minorHAnsi" w:cstheme="minorHAnsi"/>
        </w:rPr>
        <w:t>ustawy,</w:t>
      </w:r>
    </w:p>
    <w:p w14:paraId="4446A4EF"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oświadczenie kandydata o posiadaniu pełnej zdolności do czynności prawnych oraz o korzystaniu z pełni praw publicznych,</w:t>
      </w:r>
    </w:p>
    <w:p w14:paraId="65323AD7"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oświadczenie o posiadaniu nieposzlakowanej opinii,</w:t>
      </w:r>
      <w:bookmarkStart w:id="1" w:name="_Hlk521405502"/>
    </w:p>
    <w:p w14:paraId="53083806"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oświadczenie o wyrażeniu zgody na przetwarzanie danych osobowych zgodnie z RODO</w:t>
      </w:r>
      <w:bookmarkEnd w:id="1"/>
      <w:r w:rsidRPr="00C1365B">
        <w:rPr>
          <w:rFonts w:asciiTheme="minorHAnsi" w:hAnsiTheme="minorHAnsi" w:cstheme="minorHAnsi"/>
        </w:rPr>
        <w:t>,</w:t>
      </w:r>
      <w:bookmarkStart w:id="2" w:name="_Hlk521411143"/>
    </w:p>
    <w:p w14:paraId="7D5A29EC"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oświadczenie o zapoznaniu się z treścią klauzuli informacyjnej w zakresie przetwarzania danych osobowych i poinformowaniu o możliwości wycofania udzielonej zgody</w:t>
      </w:r>
      <w:bookmarkEnd w:id="2"/>
      <w:r w:rsidRPr="00C1365B">
        <w:rPr>
          <w:rFonts w:asciiTheme="minorHAnsi" w:hAnsiTheme="minorHAnsi" w:cstheme="minorHAnsi"/>
        </w:rPr>
        <w:t>,</w:t>
      </w:r>
    </w:p>
    <w:p w14:paraId="07074A95" w14:textId="77777777" w:rsidR="00DC56D2" w:rsidRPr="00C1365B" w:rsidRDefault="003E0EF7" w:rsidP="00DC56D2">
      <w:pPr>
        <w:pStyle w:val="Akapitzlist"/>
        <w:numPr>
          <w:ilvl w:val="0"/>
          <w:numId w:val="20"/>
        </w:numPr>
        <w:ind w:left="851" w:hanging="425"/>
        <w:jc w:val="both"/>
        <w:rPr>
          <w:rFonts w:asciiTheme="minorHAnsi" w:hAnsiTheme="minorHAnsi" w:cstheme="minorHAnsi"/>
        </w:rPr>
      </w:pPr>
      <w:r w:rsidRPr="00C1365B">
        <w:rPr>
          <w:rFonts w:asciiTheme="minorHAnsi" w:hAnsiTheme="minorHAnsi" w:cstheme="minorHAnsi"/>
        </w:rPr>
        <w:t>dokument potwierdzający znajomość języka polskiego, zgodny z wymogami określonymi w przepisach o służbie cywilnej – w przypadku osób nie posiadających obywatelstwa polskiego</w:t>
      </w:r>
      <w:r w:rsidR="00EB7F69" w:rsidRPr="00C1365B">
        <w:rPr>
          <w:rFonts w:asciiTheme="minorHAnsi" w:hAnsiTheme="minorHAnsi" w:cstheme="minorHAnsi"/>
        </w:rPr>
        <w:t xml:space="preserve">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3DC4F5BE" w14:textId="06197682" w:rsidR="00DC56D2" w:rsidRPr="00C1365B" w:rsidRDefault="003E0EF7" w:rsidP="00DC56D2">
      <w:pPr>
        <w:pStyle w:val="Akapitzlist"/>
        <w:numPr>
          <w:ilvl w:val="0"/>
          <w:numId w:val="20"/>
        </w:numPr>
        <w:ind w:left="851" w:hanging="284"/>
        <w:jc w:val="both"/>
        <w:rPr>
          <w:rFonts w:asciiTheme="minorHAnsi" w:hAnsiTheme="minorHAnsi" w:cstheme="minorHAnsi"/>
        </w:rPr>
      </w:pPr>
      <w:r w:rsidRPr="00C1365B">
        <w:rPr>
          <w:rFonts w:asciiTheme="minorHAnsi" w:hAnsiTheme="minorHAnsi" w:cstheme="minorHAnsi"/>
        </w:rPr>
        <w:t>kserokopia dokumentu potwierdzającego niepełnosprawność – w przypadku osób niepełnosprawnych, które chcą skorzystać z uprawnienia, o którym mowa w art. 13a ust. 2 ustawy o pracownikach samorządowych (</w:t>
      </w:r>
      <w:proofErr w:type="spellStart"/>
      <w:r w:rsidRPr="00C1365B">
        <w:rPr>
          <w:rFonts w:asciiTheme="minorHAnsi" w:hAnsiTheme="minorHAnsi" w:cstheme="minorHAnsi"/>
        </w:rPr>
        <w:t>t.j</w:t>
      </w:r>
      <w:proofErr w:type="spellEnd"/>
      <w:r w:rsidRPr="00C1365B">
        <w:rPr>
          <w:rFonts w:asciiTheme="minorHAnsi" w:hAnsiTheme="minorHAnsi" w:cstheme="minorHAnsi"/>
        </w:rPr>
        <w:t>. Dz.U. z 201</w:t>
      </w:r>
      <w:r w:rsidR="00190932" w:rsidRPr="00C1365B">
        <w:rPr>
          <w:rFonts w:asciiTheme="minorHAnsi" w:hAnsiTheme="minorHAnsi" w:cstheme="minorHAnsi"/>
        </w:rPr>
        <w:t>9</w:t>
      </w:r>
      <w:r w:rsidRPr="00C1365B">
        <w:rPr>
          <w:rFonts w:asciiTheme="minorHAnsi" w:hAnsiTheme="minorHAnsi" w:cstheme="minorHAnsi"/>
        </w:rPr>
        <w:t xml:space="preserve"> r. poz. 12</w:t>
      </w:r>
      <w:r w:rsidR="00190932" w:rsidRPr="00C1365B">
        <w:rPr>
          <w:rFonts w:asciiTheme="minorHAnsi" w:hAnsiTheme="minorHAnsi" w:cstheme="minorHAnsi"/>
        </w:rPr>
        <w:t>82</w:t>
      </w:r>
      <w:r w:rsidRPr="00C1365B">
        <w:rPr>
          <w:rFonts w:asciiTheme="minorHAnsi" w:hAnsiTheme="minorHAnsi" w:cstheme="minorHAnsi"/>
        </w:rPr>
        <w:t>)</w:t>
      </w:r>
      <w:r w:rsidR="00A44136" w:rsidRPr="00C1365B">
        <w:rPr>
          <w:rFonts w:asciiTheme="minorHAnsi" w:hAnsiTheme="minorHAnsi" w:cstheme="minorHAnsi"/>
        </w:rPr>
        <w:t>,</w:t>
      </w:r>
    </w:p>
    <w:p w14:paraId="48145C08" w14:textId="77777777" w:rsidR="003E0EF7" w:rsidRPr="00C1365B" w:rsidRDefault="003E0EF7" w:rsidP="00DC56D2">
      <w:pPr>
        <w:pStyle w:val="Akapitzlist"/>
        <w:numPr>
          <w:ilvl w:val="0"/>
          <w:numId w:val="20"/>
        </w:numPr>
        <w:ind w:left="851" w:hanging="284"/>
        <w:jc w:val="both"/>
        <w:rPr>
          <w:rFonts w:asciiTheme="minorHAnsi" w:hAnsiTheme="minorHAnsi" w:cstheme="minorHAnsi"/>
        </w:rPr>
      </w:pPr>
      <w:r w:rsidRPr="00C1365B">
        <w:rPr>
          <w:rFonts w:asciiTheme="minorHAnsi" w:hAnsiTheme="minorHAnsi" w:cstheme="minorHAnsi"/>
        </w:rPr>
        <w:t>inne dokumenty świadczące o posiadanych kwalifikacjach i umiejętnościach.</w:t>
      </w:r>
    </w:p>
    <w:p w14:paraId="501B68DC" w14:textId="77777777" w:rsidR="00304099" w:rsidRPr="00C1365B" w:rsidRDefault="00304099" w:rsidP="00304099">
      <w:pPr>
        <w:ind w:left="397"/>
        <w:jc w:val="both"/>
        <w:rPr>
          <w:rFonts w:asciiTheme="minorHAnsi" w:hAnsiTheme="minorHAnsi" w:cstheme="minorHAnsi"/>
          <w:sz w:val="22"/>
          <w:szCs w:val="22"/>
        </w:rPr>
      </w:pPr>
      <w:r w:rsidRPr="00C1365B">
        <w:rPr>
          <w:rFonts w:asciiTheme="minorHAnsi" w:hAnsiTheme="minorHAnsi" w:cstheme="minorHAnsi"/>
          <w:sz w:val="22"/>
          <w:szCs w:val="22"/>
        </w:rPr>
        <w:lastRenderedPageBreak/>
        <w:t>Wzór kwestionariusza osobowego oraz oświadczeń, o których mowa powyżej dostępne są na stronie Biuletynu Informacji Publicznej.</w:t>
      </w:r>
    </w:p>
    <w:p w14:paraId="4692A47A" w14:textId="77777777" w:rsidR="003E0EF7" w:rsidRPr="00C1365B" w:rsidRDefault="003E0EF7" w:rsidP="003E0EF7">
      <w:pPr>
        <w:numPr>
          <w:ilvl w:val="0"/>
          <w:numId w:val="5"/>
        </w:numPr>
        <w:tabs>
          <w:tab w:val="num" w:pos="720"/>
        </w:tabs>
        <w:spacing w:before="120"/>
        <w:jc w:val="both"/>
        <w:rPr>
          <w:rFonts w:asciiTheme="minorHAnsi" w:hAnsiTheme="minorHAnsi" w:cstheme="minorHAnsi"/>
          <w:sz w:val="22"/>
          <w:szCs w:val="22"/>
        </w:rPr>
      </w:pPr>
      <w:r w:rsidRPr="00C1365B">
        <w:rPr>
          <w:rFonts w:asciiTheme="minorHAnsi" w:hAnsiTheme="minorHAnsi" w:cstheme="minorHAnsi"/>
          <w:sz w:val="22"/>
          <w:szCs w:val="22"/>
        </w:rPr>
        <w:t>Wymagane dokumenty aplikacyjne winny być własnoręcznie podpisane, a złożone kserokopie dokumentów poświadczone własnoręcznym podpisem przez kandydata za zgodność z oryginałem i doręczone:</w:t>
      </w:r>
    </w:p>
    <w:p w14:paraId="02BCAD06" w14:textId="77777777" w:rsidR="003E0EF7" w:rsidRPr="00C1365B" w:rsidRDefault="003E0EF7" w:rsidP="003E0EF7">
      <w:pPr>
        <w:pStyle w:val="Akapitzlist"/>
        <w:numPr>
          <w:ilvl w:val="0"/>
          <w:numId w:val="6"/>
        </w:numPr>
        <w:tabs>
          <w:tab w:val="num" w:pos="720"/>
        </w:tabs>
        <w:jc w:val="both"/>
        <w:rPr>
          <w:rFonts w:asciiTheme="minorHAnsi" w:hAnsiTheme="minorHAnsi" w:cstheme="minorHAnsi"/>
        </w:rPr>
      </w:pPr>
      <w:r w:rsidRPr="00C1365B">
        <w:rPr>
          <w:rFonts w:asciiTheme="minorHAnsi" w:hAnsiTheme="minorHAnsi" w:cstheme="minorHAnsi"/>
        </w:rPr>
        <w:t xml:space="preserve">listownie na adres: </w:t>
      </w:r>
      <w:r w:rsidRPr="00C1365B">
        <w:rPr>
          <w:rFonts w:asciiTheme="minorHAnsi" w:hAnsiTheme="minorHAnsi" w:cstheme="minorHAnsi"/>
          <w:b/>
        </w:rPr>
        <w:t>Urząd Miejski w Gorlicach, 38-300 Gorlice, Rynek 2</w:t>
      </w:r>
      <w:r w:rsidRPr="00C1365B">
        <w:rPr>
          <w:rFonts w:asciiTheme="minorHAnsi" w:hAnsiTheme="minorHAnsi" w:cstheme="minorHAnsi"/>
        </w:rPr>
        <w:t xml:space="preserve"> lub</w:t>
      </w:r>
    </w:p>
    <w:p w14:paraId="1B466459" w14:textId="3B128A93" w:rsidR="003E0EF7" w:rsidRPr="00C1365B" w:rsidRDefault="003E0EF7" w:rsidP="003E0EF7">
      <w:pPr>
        <w:pStyle w:val="Akapitzlist"/>
        <w:numPr>
          <w:ilvl w:val="0"/>
          <w:numId w:val="6"/>
        </w:numPr>
        <w:tabs>
          <w:tab w:val="num" w:pos="720"/>
        </w:tabs>
        <w:spacing w:before="120" w:after="0"/>
        <w:jc w:val="both"/>
        <w:rPr>
          <w:rFonts w:asciiTheme="minorHAnsi" w:hAnsiTheme="minorHAnsi" w:cstheme="minorHAnsi"/>
        </w:rPr>
      </w:pPr>
      <w:r w:rsidRPr="00C1365B">
        <w:rPr>
          <w:rFonts w:asciiTheme="minorHAnsi" w:hAnsiTheme="minorHAnsi" w:cstheme="minorHAnsi"/>
        </w:rPr>
        <w:t xml:space="preserve">złożone osobiście w </w:t>
      </w:r>
      <w:r w:rsidRPr="00C1365B">
        <w:rPr>
          <w:rFonts w:asciiTheme="minorHAnsi" w:hAnsiTheme="minorHAnsi" w:cstheme="minorHAnsi"/>
          <w:b/>
        </w:rPr>
        <w:t>Biurze Obsługi Klienta Urzędu Miejskiego w Gorlicach Rynek 2, 38-300 Gorlice, pok. nr 2A (parter)</w:t>
      </w:r>
      <w:r w:rsidR="00F10701" w:rsidRPr="00C1365B">
        <w:rPr>
          <w:rFonts w:asciiTheme="minorHAnsi" w:hAnsiTheme="minorHAnsi" w:cstheme="minorHAnsi"/>
          <w:b/>
        </w:rPr>
        <w:t>, a w okresie ograniczonej działalności Urzędu Miejskiego poprzez wrzucenie do specjalnej urny wrzutowej na dokumenty znajdującej się przy wejściu do siedziby Urzędu</w:t>
      </w:r>
    </w:p>
    <w:p w14:paraId="76846167" w14:textId="311241B9" w:rsidR="003E0EF7" w:rsidRPr="00C1365B" w:rsidRDefault="003E0EF7" w:rsidP="003E0EF7">
      <w:pPr>
        <w:tabs>
          <w:tab w:val="num" w:pos="720"/>
        </w:tabs>
        <w:ind w:left="397"/>
        <w:jc w:val="both"/>
        <w:rPr>
          <w:rFonts w:asciiTheme="minorHAnsi" w:hAnsiTheme="minorHAnsi" w:cstheme="minorHAnsi"/>
          <w:sz w:val="22"/>
          <w:szCs w:val="22"/>
        </w:rPr>
      </w:pPr>
      <w:r w:rsidRPr="00C1365B">
        <w:rPr>
          <w:rFonts w:asciiTheme="minorHAnsi" w:hAnsiTheme="minorHAnsi" w:cstheme="minorHAnsi"/>
          <w:sz w:val="22"/>
          <w:szCs w:val="22"/>
        </w:rPr>
        <w:t>w nieprzekraczalnym terminie do dnia</w:t>
      </w:r>
      <w:r w:rsidRPr="00C1365B">
        <w:rPr>
          <w:rFonts w:asciiTheme="minorHAnsi" w:hAnsiTheme="minorHAnsi" w:cstheme="minorHAnsi"/>
          <w:bCs/>
          <w:sz w:val="22"/>
          <w:szCs w:val="22"/>
        </w:rPr>
        <w:t xml:space="preserve"> </w:t>
      </w:r>
      <w:r w:rsidR="00DA7C01" w:rsidRPr="00C1365B">
        <w:rPr>
          <w:rFonts w:asciiTheme="minorHAnsi" w:hAnsiTheme="minorHAnsi" w:cstheme="minorHAnsi"/>
          <w:b/>
          <w:bCs/>
          <w:sz w:val="22"/>
          <w:szCs w:val="22"/>
        </w:rPr>
        <w:t xml:space="preserve">2 </w:t>
      </w:r>
      <w:r w:rsidR="000122D7" w:rsidRPr="00C1365B">
        <w:rPr>
          <w:rFonts w:asciiTheme="minorHAnsi" w:hAnsiTheme="minorHAnsi" w:cstheme="minorHAnsi"/>
          <w:b/>
          <w:bCs/>
          <w:sz w:val="22"/>
          <w:szCs w:val="22"/>
        </w:rPr>
        <w:t>kwietnia</w:t>
      </w:r>
      <w:r w:rsidR="00F10701" w:rsidRPr="00C1365B">
        <w:rPr>
          <w:rFonts w:asciiTheme="minorHAnsi" w:hAnsiTheme="minorHAnsi" w:cstheme="minorHAnsi"/>
          <w:b/>
          <w:bCs/>
          <w:sz w:val="22"/>
          <w:szCs w:val="22"/>
        </w:rPr>
        <w:t xml:space="preserve"> 2021</w:t>
      </w:r>
      <w:r w:rsidR="00EB7F69" w:rsidRPr="00C1365B">
        <w:rPr>
          <w:rFonts w:asciiTheme="minorHAnsi" w:hAnsiTheme="minorHAnsi" w:cstheme="minorHAnsi"/>
          <w:b/>
          <w:bCs/>
          <w:sz w:val="22"/>
          <w:szCs w:val="22"/>
        </w:rPr>
        <w:t xml:space="preserve"> r.</w:t>
      </w:r>
      <w:r w:rsidRPr="00C1365B">
        <w:rPr>
          <w:rFonts w:asciiTheme="minorHAnsi" w:hAnsiTheme="minorHAnsi" w:cstheme="minorHAnsi"/>
          <w:sz w:val="22"/>
          <w:szCs w:val="22"/>
        </w:rPr>
        <w:t xml:space="preserve"> do godz. </w:t>
      </w:r>
      <w:r w:rsidR="00D01141" w:rsidRPr="00C1365B">
        <w:rPr>
          <w:rFonts w:asciiTheme="minorHAnsi" w:hAnsiTheme="minorHAnsi" w:cstheme="minorHAnsi"/>
          <w:b/>
          <w:sz w:val="22"/>
          <w:szCs w:val="22"/>
        </w:rPr>
        <w:t>15:30</w:t>
      </w:r>
      <w:r w:rsidRPr="00C1365B">
        <w:rPr>
          <w:rFonts w:asciiTheme="minorHAnsi" w:hAnsiTheme="minorHAnsi" w:cstheme="minorHAnsi"/>
          <w:sz w:val="22"/>
          <w:szCs w:val="22"/>
        </w:rPr>
        <w:t xml:space="preserve"> w zaklejonej kopercie z</w:t>
      </w:r>
      <w:r w:rsidR="002105C6" w:rsidRPr="00C1365B">
        <w:rPr>
          <w:rFonts w:asciiTheme="minorHAnsi" w:hAnsiTheme="minorHAnsi" w:cstheme="minorHAnsi"/>
          <w:sz w:val="22"/>
          <w:szCs w:val="22"/>
        </w:rPr>
        <w:t> </w:t>
      </w:r>
      <w:r w:rsidRPr="00C1365B">
        <w:rPr>
          <w:rFonts w:asciiTheme="minorHAnsi" w:hAnsiTheme="minorHAnsi" w:cstheme="minorHAnsi"/>
          <w:sz w:val="22"/>
          <w:szCs w:val="22"/>
        </w:rPr>
        <w:t>dopiskiem „</w:t>
      </w:r>
      <w:r w:rsidRPr="00C1365B">
        <w:rPr>
          <w:rFonts w:asciiTheme="minorHAnsi" w:hAnsiTheme="minorHAnsi" w:cstheme="minorHAnsi"/>
          <w:b/>
          <w:sz w:val="22"/>
          <w:szCs w:val="22"/>
        </w:rPr>
        <w:t xml:space="preserve">Nabór na wolne stanowisko </w:t>
      </w:r>
      <w:r w:rsidR="00EB7F69" w:rsidRPr="00C1365B">
        <w:rPr>
          <w:rFonts w:asciiTheme="minorHAnsi" w:hAnsiTheme="minorHAnsi" w:cstheme="minorHAnsi"/>
          <w:b/>
          <w:sz w:val="22"/>
          <w:szCs w:val="22"/>
        </w:rPr>
        <w:t xml:space="preserve">urzędnicze: </w:t>
      </w:r>
      <w:r w:rsidR="00D72839" w:rsidRPr="00C1365B">
        <w:rPr>
          <w:rFonts w:asciiTheme="minorHAnsi" w:hAnsiTheme="minorHAnsi" w:cstheme="minorHAnsi"/>
          <w:b/>
          <w:sz w:val="22"/>
          <w:szCs w:val="22"/>
        </w:rPr>
        <w:t xml:space="preserve">inspektor w </w:t>
      </w:r>
      <w:r w:rsidR="000122D7" w:rsidRPr="00C1365B">
        <w:rPr>
          <w:rFonts w:asciiTheme="minorHAnsi" w:hAnsiTheme="minorHAnsi" w:cstheme="minorHAnsi"/>
          <w:b/>
          <w:sz w:val="22"/>
          <w:szCs w:val="22"/>
        </w:rPr>
        <w:t xml:space="preserve">Wydziale Inwestycji </w:t>
      </w:r>
      <w:r w:rsidR="000122D7" w:rsidRPr="00C1365B">
        <w:rPr>
          <w:rFonts w:asciiTheme="minorHAnsi" w:hAnsiTheme="minorHAnsi" w:cstheme="minorHAnsi"/>
          <w:b/>
          <w:bCs/>
          <w:sz w:val="22"/>
          <w:szCs w:val="22"/>
        </w:rPr>
        <w:t>i</w:t>
      </w:r>
      <w:r w:rsidR="00C1365B">
        <w:rPr>
          <w:rFonts w:asciiTheme="minorHAnsi" w:hAnsiTheme="minorHAnsi" w:cstheme="minorHAnsi"/>
          <w:b/>
          <w:bCs/>
          <w:sz w:val="22"/>
          <w:szCs w:val="22"/>
        </w:rPr>
        <w:t> </w:t>
      </w:r>
      <w:r w:rsidR="000122D7" w:rsidRPr="00C1365B">
        <w:rPr>
          <w:rFonts w:asciiTheme="minorHAnsi" w:hAnsiTheme="minorHAnsi" w:cstheme="minorHAnsi"/>
          <w:b/>
          <w:bCs/>
          <w:sz w:val="22"/>
          <w:szCs w:val="22"/>
        </w:rPr>
        <w:t>Rozwoju</w:t>
      </w:r>
      <w:r w:rsidRPr="00C1365B">
        <w:rPr>
          <w:rFonts w:asciiTheme="minorHAnsi" w:hAnsiTheme="minorHAnsi" w:cstheme="minorHAnsi"/>
          <w:b/>
          <w:sz w:val="22"/>
          <w:szCs w:val="22"/>
        </w:rPr>
        <w:t>”.</w:t>
      </w:r>
    </w:p>
    <w:p w14:paraId="4F99B0AA" w14:textId="77777777" w:rsidR="003E0EF7" w:rsidRPr="00C1365B" w:rsidRDefault="003E0EF7" w:rsidP="003E0EF7">
      <w:pPr>
        <w:ind w:left="360"/>
        <w:jc w:val="both"/>
        <w:rPr>
          <w:rFonts w:asciiTheme="minorHAnsi" w:hAnsiTheme="minorHAnsi" w:cstheme="minorHAnsi"/>
          <w:sz w:val="22"/>
          <w:szCs w:val="22"/>
        </w:rPr>
      </w:pPr>
      <w:r w:rsidRPr="00C1365B">
        <w:rPr>
          <w:rFonts w:asciiTheme="minorHAnsi" w:hAnsiTheme="minorHAnsi" w:cstheme="minorHAnsi"/>
          <w:sz w:val="22"/>
          <w:szCs w:val="22"/>
        </w:rPr>
        <w:t>Aplikacje, które wpłyną po wyżej określonym terminie (decyduje data wpływu do Urzędu Miejskiego), nie będą rozpatrywane.</w:t>
      </w:r>
    </w:p>
    <w:p w14:paraId="561B5A86" w14:textId="006225AC" w:rsidR="003E0EF7" w:rsidRPr="00C1365B" w:rsidRDefault="003E0EF7" w:rsidP="003E0EF7">
      <w:pPr>
        <w:ind w:left="360"/>
        <w:jc w:val="both"/>
        <w:rPr>
          <w:rFonts w:asciiTheme="minorHAnsi" w:hAnsiTheme="minorHAnsi" w:cstheme="minorHAnsi"/>
          <w:sz w:val="22"/>
          <w:szCs w:val="22"/>
        </w:rPr>
      </w:pPr>
      <w:r w:rsidRPr="00C1365B">
        <w:rPr>
          <w:rFonts w:asciiTheme="minorHAnsi" w:hAnsiTheme="minorHAnsi" w:cstheme="minorHAnsi"/>
          <w:sz w:val="22"/>
          <w:szCs w:val="22"/>
        </w:rPr>
        <w:t xml:space="preserve">Dodatkowe informacje na temat prowadzonych naborów oraz informacje w zakresie rozstrzygnięć naborów można uzyskać pod numerem telefonu: </w:t>
      </w:r>
      <w:r w:rsidR="00EB7F69" w:rsidRPr="00C1365B">
        <w:rPr>
          <w:rFonts w:asciiTheme="minorHAnsi" w:hAnsiTheme="minorHAnsi" w:cstheme="minorHAnsi"/>
          <w:sz w:val="22"/>
          <w:szCs w:val="22"/>
        </w:rPr>
        <w:t>18 35 51 220 (kwestie organizacyjne); 18 35 51 </w:t>
      </w:r>
      <w:r w:rsidR="00D72839" w:rsidRPr="00C1365B">
        <w:rPr>
          <w:rFonts w:asciiTheme="minorHAnsi" w:hAnsiTheme="minorHAnsi" w:cstheme="minorHAnsi"/>
          <w:sz w:val="22"/>
          <w:szCs w:val="22"/>
        </w:rPr>
        <w:t>2</w:t>
      </w:r>
      <w:r w:rsidR="006979C8" w:rsidRPr="00C1365B">
        <w:rPr>
          <w:rFonts w:asciiTheme="minorHAnsi" w:hAnsiTheme="minorHAnsi" w:cstheme="minorHAnsi"/>
          <w:sz w:val="22"/>
          <w:szCs w:val="22"/>
        </w:rPr>
        <w:t>49</w:t>
      </w:r>
      <w:r w:rsidR="00EB7F69" w:rsidRPr="00C1365B">
        <w:rPr>
          <w:rFonts w:asciiTheme="minorHAnsi" w:hAnsiTheme="minorHAnsi" w:cstheme="minorHAnsi"/>
          <w:sz w:val="22"/>
          <w:szCs w:val="22"/>
        </w:rPr>
        <w:t xml:space="preserve"> (kwestie merytoryczne).</w:t>
      </w:r>
    </w:p>
    <w:p w14:paraId="726CAEAD" w14:textId="77777777" w:rsidR="003E0EF7" w:rsidRPr="00C1365B" w:rsidRDefault="003E0EF7" w:rsidP="003E0EF7">
      <w:pPr>
        <w:numPr>
          <w:ilvl w:val="0"/>
          <w:numId w:val="5"/>
        </w:numPr>
        <w:spacing w:before="120"/>
        <w:jc w:val="both"/>
        <w:rPr>
          <w:rFonts w:asciiTheme="minorHAnsi" w:hAnsiTheme="minorHAnsi" w:cstheme="minorHAnsi"/>
          <w:sz w:val="22"/>
          <w:szCs w:val="22"/>
        </w:rPr>
      </w:pPr>
      <w:r w:rsidRPr="00C1365B">
        <w:rPr>
          <w:rFonts w:asciiTheme="minorHAnsi" w:hAnsiTheme="minorHAnsi" w:cstheme="minorHAnsi"/>
          <w:sz w:val="22"/>
          <w:szCs w:val="22"/>
        </w:rPr>
        <w:t>Liczba kandydatów spełniających wymagania niezbędne i dopuszczonych do drugiego etapu naboru wraz z terminem rozmowy kwalifikacyjnej i/</w:t>
      </w:r>
      <w:r w:rsidRPr="00C1365B">
        <w:rPr>
          <w:rFonts w:asciiTheme="minorHAnsi" w:hAnsiTheme="minorHAnsi" w:cstheme="minorHAnsi"/>
          <w:strike/>
          <w:sz w:val="22"/>
          <w:szCs w:val="22"/>
        </w:rPr>
        <w:t>lub</w:t>
      </w:r>
      <w:r w:rsidRPr="00C1365B">
        <w:rPr>
          <w:rFonts w:asciiTheme="minorHAnsi" w:hAnsiTheme="minorHAnsi" w:cstheme="minorHAnsi"/>
          <w:sz w:val="22"/>
          <w:szCs w:val="22"/>
        </w:rPr>
        <w:t>* pisemnego testu wiedzy zostanie ogłoszona w Biuletynie Informacji Publicznej oraz na tablicy informacyjnej Urzędu Miejskiego w Gorlicach, Rynek 2.</w:t>
      </w:r>
    </w:p>
    <w:p w14:paraId="4E76278C" w14:textId="77777777" w:rsidR="003E0EF7" w:rsidRPr="00C1365B" w:rsidRDefault="003E0EF7" w:rsidP="003E0EF7">
      <w:pPr>
        <w:numPr>
          <w:ilvl w:val="0"/>
          <w:numId w:val="5"/>
        </w:numPr>
        <w:spacing w:before="120"/>
        <w:jc w:val="both"/>
        <w:rPr>
          <w:rFonts w:asciiTheme="minorHAnsi" w:hAnsiTheme="minorHAnsi" w:cstheme="minorHAnsi"/>
          <w:sz w:val="22"/>
          <w:szCs w:val="22"/>
        </w:rPr>
      </w:pPr>
      <w:r w:rsidRPr="00C1365B">
        <w:rPr>
          <w:rFonts w:asciiTheme="minorHAnsi" w:hAnsiTheme="minorHAnsi" w:cstheme="minorHAnsi"/>
          <w:sz w:val="22"/>
          <w:szCs w:val="22"/>
        </w:rPr>
        <w:t>Informacja o wyniku naboru będzie umieszczona na stronie internetowej Biuletynu Informacji Publicznej oraz na tablicy informacyjnej Urzędu Miejskiego w Gorlicach, Rynek 2.</w:t>
      </w:r>
    </w:p>
    <w:p w14:paraId="25D7F3B6" w14:textId="77777777" w:rsidR="003E0EF7" w:rsidRPr="00C1365B" w:rsidRDefault="003E0EF7" w:rsidP="003E0EF7">
      <w:pPr>
        <w:numPr>
          <w:ilvl w:val="0"/>
          <w:numId w:val="5"/>
        </w:numPr>
        <w:spacing w:before="120"/>
        <w:jc w:val="both"/>
        <w:rPr>
          <w:rFonts w:asciiTheme="minorHAnsi" w:hAnsiTheme="minorHAnsi" w:cstheme="minorHAnsi"/>
          <w:sz w:val="22"/>
          <w:szCs w:val="22"/>
        </w:rPr>
      </w:pPr>
      <w:r w:rsidRPr="00C1365B">
        <w:rPr>
          <w:rFonts w:asciiTheme="minorHAnsi" w:hAnsiTheme="minorHAnsi" w:cstheme="minorHAnsi"/>
          <w:sz w:val="22"/>
          <w:szCs w:val="22"/>
        </w:rPr>
        <w:t>Osoby, które nie spełniły wymagań niezbędnych i nie zostały zakwalifikowane do dalszego etapu naboru lub były nieobecne, proszone są o odbiór swoich dokumentów aplikacyjnych (osobiście) w</w:t>
      </w:r>
      <w:r w:rsidR="00EB7F69" w:rsidRPr="00C1365B">
        <w:rPr>
          <w:rFonts w:asciiTheme="minorHAnsi" w:hAnsiTheme="minorHAnsi" w:cstheme="minorHAnsi"/>
          <w:sz w:val="22"/>
          <w:szCs w:val="22"/>
        </w:rPr>
        <w:t> </w:t>
      </w:r>
      <w:r w:rsidRPr="00C1365B">
        <w:rPr>
          <w:rFonts w:asciiTheme="minorHAnsi" w:hAnsiTheme="minorHAnsi" w:cstheme="minorHAnsi"/>
          <w:sz w:val="22"/>
          <w:szCs w:val="22"/>
        </w:rPr>
        <w:t>terminie 14 dni od daty ogłoszenia wyników o naborze. Po upływie tego terminu dokumenty zostaną zniszczone.</w:t>
      </w:r>
    </w:p>
    <w:p w14:paraId="68AD5C64" w14:textId="77777777" w:rsidR="003E0EF7" w:rsidRPr="00C1365B" w:rsidRDefault="003E0EF7" w:rsidP="003E0EF7">
      <w:pPr>
        <w:numPr>
          <w:ilvl w:val="0"/>
          <w:numId w:val="5"/>
        </w:numPr>
        <w:spacing w:before="120"/>
        <w:jc w:val="both"/>
        <w:rPr>
          <w:rFonts w:asciiTheme="minorHAnsi" w:hAnsiTheme="minorHAnsi" w:cstheme="minorHAnsi"/>
          <w:sz w:val="22"/>
          <w:szCs w:val="22"/>
        </w:rPr>
      </w:pPr>
      <w:r w:rsidRPr="00C1365B">
        <w:rPr>
          <w:rFonts w:asciiTheme="minorHAnsi" w:hAnsiTheme="minorHAnsi" w:cstheme="minorHAnsi"/>
          <w:sz w:val="22"/>
          <w:szCs w:val="22"/>
        </w:rPr>
        <w:t>Wszystkie dokumenty zawarte w ofercie muszą być sporządzone w języku polskim w formie umożliwiającej odczytanie. Dokumenty wydane w języku obcym powinny zostać złożone wraz z tłumaczeniem.</w:t>
      </w:r>
    </w:p>
    <w:p w14:paraId="5DBE48E9" w14:textId="77777777" w:rsidR="003E0EF7" w:rsidRPr="00C1365B" w:rsidRDefault="003E0EF7" w:rsidP="003E0EF7">
      <w:pPr>
        <w:ind w:firstLine="5220"/>
        <w:rPr>
          <w:rFonts w:asciiTheme="minorHAnsi" w:hAnsiTheme="minorHAnsi" w:cstheme="minorHAnsi"/>
          <w:b/>
          <w:bCs/>
          <w:sz w:val="22"/>
          <w:szCs w:val="22"/>
        </w:rPr>
      </w:pPr>
    </w:p>
    <w:p w14:paraId="67FFF1A7" w14:textId="77777777" w:rsidR="003E0EF7" w:rsidRPr="00C1365B" w:rsidRDefault="003E0EF7" w:rsidP="003E0EF7">
      <w:pPr>
        <w:rPr>
          <w:rFonts w:asciiTheme="minorHAnsi" w:hAnsiTheme="minorHAnsi" w:cstheme="minorHAnsi"/>
          <w:b/>
          <w:bCs/>
          <w:sz w:val="22"/>
          <w:szCs w:val="22"/>
        </w:rPr>
      </w:pPr>
    </w:p>
    <w:p w14:paraId="60E679CB" w14:textId="77777777" w:rsidR="003E0EF7" w:rsidRPr="00C1365B" w:rsidRDefault="003E0EF7" w:rsidP="00F92B3D">
      <w:pPr>
        <w:rPr>
          <w:rFonts w:asciiTheme="minorHAnsi" w:hAnsiTheme="minorHAnsi" w:cstheme="minorHAnsi"/>
          <w:bCs/>
          <w:i/>
          <w:sz w:val="22"/>
          <w:szCs w:val="22"/>
        </w:rPr>
      </w:pPr>
      <w:r w:rsidRPr="00C1365B">
        <w:rPr>
          <w:rFonts w:asciiTheme="minorHAnsi" w:hAnsiTheme="minorHAnsi" w:cstheme="minorHAnsi"/>
          <w:bCs/>
          <w:i/>
          <w:sz w:val="22"/>
          <w:szCs w:val="22"/>
        </w:rPr>
        <w:t>*niepotrzebne skreślić</w:t>
      </w:r>
    </w:p>
    <w:p w14:paraId="04DB50B1" w14:textId="77777777" w:rsidR="000133B0" w:rsidRPr="00C1365B" w:rsidRDefault="000133B0" w:rsidP="00F92B3D">
      <w:pPr>
        <w:rPr>
          <w:rFonts w:asciiTheme="minorHAnsi" w:hAnsiTheme="minorHAnsi" w:cstheme="minorHAnsi"/>
          <w:b/>
          <w:bCs/>
          <w:sz w:val="22"/>
          <w:szCs w:val="22"/>
        </w:rPr>
      </w:pPr>
    </w:p>
    <w:p w14:paraId="6CB35803" w14:textId="257E9763" w:rsidR="000133B0" w:rsidRPr="00C1365B" w:rsidRDefault="000133B0" w:rsidP="00F92B3D">
      <w:pPr>
        <w:rPr>
          <w:rFonts w:asciiTheme="minorHAnsi" w:hAnsiTheme="minorHAnsi" w:cstheme="minorHAnsi"/>
          <w:bCs/>
          <w:sz w:val="22"/>
          <w:szCs w:val="22"/>
        </w:rPr>
      </w:pPr>
      <w:r w:rsidRPr="00C1365B">
        <w:rPr>
          <w:rFonts w:asciiTheme="minorHAnsi" w:hAnsiTheme="minorHAnsi" w:cstheme="minorHAnsi"/>
          <w:bCs/>
          <w:sz w:val="22"/>
          <w:szCs w:val="22"/>
        </w:rPr>
        <w:t xml:space="preserve">Gorlice, </w:t>
      </w:r>
      <w:r w:rsidR="006979C8" w:rsidRPr="00C1365B">
        <w:rPr>
          <w:rFonts w:asciiTheme="minorHAnsi" w:hAnsiTheme="minorHAnsi" w:cstheme="minorHAnsi"/>
          <w:bCs/>
          <w:sz w:val="22"/>
          <w:szCs w:val="22"/>
        </w:rPr>
        <w:t>23 marca</w:t>
      </w:r>
      <w:r w:rsidR="00F10701" w:rsidRPr="00C1365B">
        <w:rPr>
          <w:rFonts w:asciiTheme="minorHAnsi" w:hAnsiTheme="minorHAnsi" w:cstheme="minorHAnsi"/>
          <w:bCs/>
          <w:sz w:val="22"/>
          <w:szCs w:val="22"/>
        </w:rPr>
        <w:t xml:space="preserve"> 2021</w:t>
      </w:r>
      <w:r w:rsidRPr="00C1365B">
        <w:rPr>
          <w:rFonts w:asciiTheme="minorHAnsi" w:hAnsiTheme="minorHAnsi" w:cstheme="minorHAnsi"/>
          <w:bCs/>
          <w:sz w:val="22"/>
          <w:szCs w:val="22"/>
        </w:rPr>
        <w:t xml:space="preserve"> r.</w:t>
      </w:r>
    </w:p>
    <w:p w14:paraId="37445065" w14:textId="77777777" w:rsidR="003E0EF7" w:rsidRPr="00C1365B" w:rsidRDefault="00F567F7" w:rsidP="00F567F7">
      <w:pPr>
        <w:ind w:left="7080" w:hanging="134"/>
        <w:rPr>
          <w:rFonts w:asciiTheme="minorHAnsi" w:hAnsiTheme="minorHAnsi" w:cstheme="minorHAnsi"/>
          <w:sz w:val="22"/>
          <w:szCs w:val="22"/>
        </w:rPr>
      </w:pPr>
      <w:r w:rsidRPr="00C1365B">
        <w:rPr>
          <w:rFonts w:asciiTheme="minorHAnsi" w:hAnsiTheme="minorHAnsi" w:cstheme="minorHAnsi"/>
          <w:sz w:val="22"/>
          <w:szCs w:val="22"/>
        </w:rPr>
        <w:t>Burmistrz Miasta</w:t>
      </w:r>
    </w:p>
    <w:p w14:paraId="52CCFC58" w14:textId="77777777" w:rsidR="00F567F7" w:rsidRPr="00C1365B" w:rsidRDefault="00F567F7" w:rsidP="00F567F7">
      <w:pPr>
        <w:ind w:left="7080"/>
        <w:rPr>
          <w:rFonts w:asciiTheme="minorHAnsi" w:hAnsiTheme="minorHAnsi" w:cstheme="minorHAnsi"/>
          <w:sz w:val="22"/>
          <w:szCs w:val="22"/>
        </w:rPr>
      </w:pPr>
    </w:p>
    <w:p w14:paraId="1CF9AB04" w14:textId="77777777" w:rsidR="00A44136" w:rsidRPr="00C1365B" w:rsidRDefault="00A44136" w:rsidP="00F567F7">
      <w:pPr>
        <w:ind w:left="7080"/>
        <w:rPr>
          <w:rFonts w:asciiTheme="minorHAnsi" w:hAnsiTheme="minorHAnsi" w:cstheme="minorHAnsi"/>
          <w:sz w:val="22"/>
          <w:szCs w:val="22"/>
        </w:rPr>
      </w:pPr>
    </w:p>
    <w:p w14:paraId="31227346" w14:textId="77777777" w:rsidR="00F567F7" w:rsidRPr="00C1365B" w:rsidRDefault="00F567F7" w:rsidP="00BF2B88">
      <w:pPr>
        <w:ind w:left="7371" w:hanging="141"/>
        <w:rPr>
          <w:rFonts w:asciiTheme="minorHAnsi" w:hAnsiTheme="minorHAnsi" w:cstheme="minorHAnsi"/>
          <w:sz w:val="22"/>
          <w:szCs w:val="22"/>
        </w:rPr>
      </w:pPr>
      <w:r w:rsidRPr="00C1365B">
        <w:rPr>
          <w:rFonts w:asciiTheme="minorHAnsi" w:hAnsiTheme="minorHAnsi" w:cstheme="minorHAnsi"/>
          <w:sz w:val="22"/>
          <w:szCs w:val="22"/>
        </w:rPr>
        <w:t>Rafał Kukla</w:t>
      </w:r>
    </w:p>
    <w:sectPr w:rsidR="00F567F7" w:rsidRPr="00C1365B" w:rsidSect="0030409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 w15:restartNumberingAfterBreak="0">
    <w:nsid w:val="1091361B"/>
    <w:multiLevelType w:val="hybridMultilevel"/>
    <w:tmpl w:val="CE368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6905BB"/>
    <w:multiLevelType w:val="hybridMultilevel"/>
    <w:tmpl w:val="F3162B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7362DF5"/>
    <w:multiLevelType w:val="hybridMultilevel"/>
    <w:tmpl w:val="A79E0114"/>
    <w:lvl w:ilvl="0" w:tplc="DC8C7D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3A475DD"/>
    <w:multiLevelType w:val="hybridMultilevel"/>
    <w:tmpl w:val="EF589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034FB8"/>
    <w:multiLevelType w:val="hybridMultilevel"/>
    <w:tmpl w:val="FECEAFAE"/>
    <w:lvl w:ilvl="0" w:tplc="FDE4D5B8">
      <w:start w:val="1"/>
      <w:numFmt w:val="decimal"/>
      <w:lvlText w:val="%1."/>
      <w:lvlJc w:val="left"/>
      <w:pPr>
        <w:tabs>
          <w:tab w:val="num" w:pos="397"/>
        </w:tabs>
        <w:ind w:left="397" w:hanging="397"/>
      </w:pPr>
    </w:lvl>
    <w:lvl w:ilvl="1" w:tplc="3790DA7E">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53855C5"/>
    <w:multiLevelType w:val="hybridMultilevel"/>
    <w:tmpl w:val="0722EE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3041F"/>
    <w:multiLevelType w:val="hybridMultilevel"/>
    <w:tmpl w:val="A2A62C1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15:restartNumberingAfterBreak="0">
    <w:nsid w:val="46FE4C50"/>
    <w:multiLevelType w:val="hybridMultilevel"/>
    <w:tmpl w:val="C28C099E"/>
    <w:lvl w:ilvl="0" w:tplc="6BD2E6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E12F0F"/>
    <w:multiLevelType w:val="hybridMultilevel"/>
    <w:tmpl w:val="21F2AE84"/>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 w15:restartNumberingAfterBreak="0">
    <w:nsid w:val="544C3EB1"/>
    <w:multiLevelType w:val="hybridMultilevel"/>
    <w:tmpl w:val="7F681E06"/>
    <w:lvl w:ilvl="0" w:tplc="04150001">
      <w:start w:val="1"/>
      <w:numFmt w:val="bullet"/>
      <w:lvlText w:val=""/>
      <w:lvlJc w:val="left"/>
      <w:pPr>
        <w:ind w:left="720" w:hanging="360"/>
      </w:pPr>
      <w:rPr>
        <w:rFonts w:ascii="Symbol" w:hAnsi="Symbol"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F25F4"/>
    <w:multiLevelType w:val="hybridMultilevel"/>
    <w:tmpl w:val="9104D3B6"/>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2" w15:restartNumberingAfterBreak="0">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6C0B81"/>
    <w:multiLevelType w:val="hybridMultilevel"/>
    <w:tmpl w:val="A79E0114"/>
    <w:lvl w:ilvl="0" w:tplc="DC8C7D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7D51D57"/>
    <w:multiLevelType w:val="hybridMultilevel"/>
    <w:tmpl w:val="E23251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F7E764E"/>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C72FF"/>
    <w:multiLevelType w:val="hybridMultilevel"/>
    <w:tmpl w:val="D250C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6A110C"/>
    <w:multiLevelType w:val="hybridMultilevel"/>
    <w:tmpl w:val="50B80190"/>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2" w15:restartNumberingAfterBreak="0">
    <w:nsid w:val="7E8637E5"/>
    <w:multiLevelType w:val="hybridMultilevel"/>
    <w:tmpl w:val="F622112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5"/>
  </w:num>
  <w:num w:numId="8">
    <w:abstractNumId w:val="9"/>
  </w:num>
  <w:num w:numId="9">
    <w:abstractNumId w:val="21"/>
  </w:num>
  <w:num w:numId="10">
    <w:abstractNumId w:val="8"/>
  </w:num>
  <w:num w:numId="11">
    <w:abstractNumId w:val="19"/>
  </w:num>
  <w:num w:numId="12">
    <w:abstractNumId w:val="17"/>
  </w:num>
  <w:num w:numId="13">
    <w:abstractNumId w:val="20"/>
  </w:num>
  <w:num w:numId="14">
    <w:abstractNumId w:val="10"/>
  </w:num>
  <w:num w:numId="15">
    <w:abstractNumId w:val="11"/>
  </w:num>
  <w:num w:numId="16">
    <w:abstractNumId w:val="16"/>
  </w:num>
  <w:num w:numId="17">
    <w:abstractNumId w:val="4"/>
  </w:num>
  <w:num w:numId="18">
    <w:abstractNumId w:val="7"/>
  </w:num>
  <w:num w:numId="19">
    <w:abstractNumId w:val="2"/>
  </w:num>
  <w:num w:numId="20">
    <w:abstractNumId w:val="22"/>
  </w:num>
  <w:num w:numId="21">
    <w:abstractNumId w:val="3"/>
  </w:num>
  <w:num w:numId="22">
    <w:abstractNumId w:val="1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F7"/>
    <w:rsid w:val="000122D7"/>
    <w:rsid w:val="000133B0"/>
    <w:rsid w:val="00014680"/>
    <w:rsid w:val="00016845"/>
    <w:rsid w:val="0004180E"/>
    <w:rsid w:val="00043F09"/>
    <w:rsid w:val="00066531"/>
    <w:rsid w:val="000776D4"/>
    <w:rsid w:val="000C250F"/>
    <w:rsid w:val="000C40F0"/>
    <w:rsid w:val="000C6861"/>
    <w:rsid w:val="000E2DDA"/>
    <w:rsid w:val="000F186F"/>
    <w:rsid w:val="0010708F"/>
    <w:rsid w:val="00177E2D"/>
    <w:rsid w:val="00190932"/>
    <w:rsid w:val="001C6349"/>
    <w:rsid w:val="001E14C8"/>
    <w:rsid w:val="001E797D"/>
    <w:rsid w:val="002105C6"/>
    <w:rsid w:val="00254835"/>
    <w:rsid w:val="002C68FE"/>
    <w:rsid w:val="002F4F67"/>
    <w:rsid w:val="00304099"/>
    <w:rsid w:val="003B74CD"/>
    <w:rsid w:val="003E0EF7"/>
    <w:rsid w:val="003E4402"/>
    <w:rsid w:val="003F37E3"/>
    <w:rsid w:val="00460F2D"/>
    <w:rsid w:val="00522E6A"/>
    <w:rsid w:val="00535A7B"/>
    <w:rsid w:val="0054639A"/>
    <w:rsid w:val="00566CD3"/>
    <w:rsid w:val="00584C81"/>
    <w:rsid w:val="005A0512"/>
    <w:rsid w:val="005E5797"/>
    <w:rsid w:val="005F526C"/>
    <w:rsid w:val="00614B2E"/>
    <w:rsid w:val="006979C8"/>
    <w:rsid w:val="006B670D"/>
    <w:rsid w:val="006C46B0"/>
    <w:rsid w:val="006E0E79"/>
    <w:rsid w:val="00724457"/>
    <w:rsid w:val="0076510F"/>
    <w:rsid w:val="00774802"/>
    <w:rsid w:val="00787BFC"/>
    <w:rsid w:val="00792FD6"/>
    <w:rsid w:val="007B2930"/>
    <w:rsid w:val="007D50D7"/>
    <w:rsid w:val="007E0C9D"/>
    <w:rsid w:val="008568BB"/>
    <w:rsid w:val="00884AA6"/>
    <w:rsid w:val="008C5A56"/>
    <w:rsid w:val="0094099A"/>
    <w:rsid w:val="00946DEE"/>
    <w:rsid w:val="009847D4"/>
    <w:rsid w:val="009911F3"/>
    <w:rsid w:val="009B7D4E"/>
    <w:rsid w:val="009E34D8"/>
    <w:rsid w:val="00A23A02"/>
    <w:rsid w:val="00A44136"/>
    <w:rsid w:val="00BA13F9"/>
    <w:rsid w:val="00BE057C"/>
    <w:rsid w:val="00BF2B88"/>
    <w:rsid w:val="00C106CF"/>
    <w:rsid w:val="00C1365B"/>
    <w:rsid w:val="00CA0953"/>
    <w:rsid w:val="00CE4743"/>
    <w:rsid w:val="00D01141"/>
    <w:rsid w:val="00D72839"/>
    <w:rsid w:val="00D85BAB"/>
    <w:rsid w:val="00D92351"/>
    <w:rsid w:val="00DA7C01"/>
    <w:rsid w:val="00DC56D2"/>
    <w:rsid w:val="00DC6DF5"/>
    <w:rsid w:val="00DD21D4"/>
    <w:rsid w:val="00DD3DAC"/>
    <w:rsid w:val="00E37B6E"/>
    <w:rsid w:val="00E42DD4"/>
    <w:rsid w:val="00E54863"/>
    <w:rsid w:val="00EB7F69"/>
    <w:rsid w:val="00EE70E5"/>
    <w:rsid w:val="00F10701"/>
    <w:rsid w:val="00F567F7"/>
    <w:rsid w:val="00F5758B"/>
    <w:rsid w:val="00F92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8A07"/>
  <w15:chartTrackingRefBased/>
  <w15:docId w15:val="{0BB112A0-8434-435E-8D23-58595E68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D3DAC"/>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u w:color="000000"/>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C68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8FE"/>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DD3DAC"/>
    <w:rPr>
      <w:rFonts w:asciiTheme="majorHAnsi" w:eastAsiaTheme="majorEastAsia" w:hAnsiTheme="majorHAnsi" w:cstheme="majorBidi"/>
      <w:color w:val="2F5496" w:themeColor="accent1" w:themeShade="BF"/>
      <w:sz w:val="26"/>
      <w:szCs w:val="26"/>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1603</Words>
  <Characters>9619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11</cp:revision>
  <cp:lastPrinted>2021-03-23T14:07:00Z</cp:lastPrinted>
  <dcterms:created xsi:type="dcterms:W3CDTF">2021-02-05T07:07:00Z</dcterms:created>
  <dcterms:modified xsi:type="dcterms:W3CDTF">2021-03-23T14:15:00Z</dcterms:modified>
</cp:coreProperties>
</file>